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B5A" w:rsidRDefault="00973B5A" w:rsidP="00973B5A">
      <w:pPr>
        <w:pStyle w:val="Title"/>
        <w:ind w:firstLine="0"/>
      </w:pPr>
      <w:r>
        <w:t>АДМИНИСТРАЦИЯ МУНИЦИПАЛЬНОГО ОБРАЗОВАНИЯ ГОРОДСКОЕ ПОСЕЛЕНИЕ РЕВДА ЛОВОЗЕРСКОГО РАЙОНА МУРМАНСКОЙ ОБЛАСТИ</w:t>
      </w:r>
    </w:p>
    <w:p w:rsidR="00973B5A" w:rsidRDefault="00973B5A" w:rsidP="00973B5A">
      <w:pPr>
        <w:pStyle w:val="Title"/>
        <w:ind w:firstLine="0"/>
      </w:pPr>
    </w:p>
    <w:p w:rsidR="00973B5A" w:rsidRDefault="00973B5A" w:rsidP="00973B5A">
      <w:pPr>
        <w:pStyle w:val="Title"/>
        <w:ind w:firstLine="0"/>
      </w:pPr>
      <w:r>
        <w:t>ПОСТАНОВЛЕНИЕ</w:t>
      </w:r>
    </w:p>
    <w:p w:rsidR="00973B5A" w:rsidRDefault="00973B5A" w:rsidP="00973B5A">
      <w:pPr>
        <w:pStyle w:val="Title"/>
        <w:ind w:firstLine="0"/>
      </w:pPr>
    </w:p>
    <w:p w:rsidR="00973B5A" w:rsidRDefault="00973B5A" w:rsidP="00973B5A">
      <w:pPr>
        <w:pStyle w:val="Title"/>
        <w:ind w:firstLine="0"/>
      </w:pPr>
      <w:r>
        <w:t>25 марта 2014 года № 59</w:t>
      </w:r>
    </w:p>
    <w:p w:rsidR="00973B5A" w:rsidRDefault="00973B5A" w:rsidP="00973B5A">
      <w:pPr>
        <w:pStyle w:val="Title"/>
        <w:ind w:firstLine="0"/>
        <w:rPr>
          <w:spacing w:val="1"/>
        </w:rPr>
      </w:pPr>
    </w:p>
    <w:p w:rsidR="00973B5A" w:rsidRDefault="00973B5A" w:rsidP="00973B5A">
      <w:pPr>
        <w:pStyle w:val="Title"/>
        <w:ind w:firstLine="0"/>
      </w:pPr>
      <w:r>
        <w:rPr>
          <w:spacing w:val="1"/>
        </w:rPr>
        <w:t>Об утверждении Положения о</w:t>
      </w:r>
      <w:r>
        <w:t xml:space="preserve"> закупке товаров, работ, услуг для нужд муниципального бюджетного учреждения  «Культурно – спортивный центр»</w:t>
      </w:r>
    </w:p>
    <w:p w:rsidR="00973B5A" w:rsidRDefault="00973B5A" w:rsidP="00973B5A">
      <w:pPr>
        <w:suppressAutoHyphens/>
        <w:autoSpaceDE w:val="0"/>
        <w:autoSpaceDN w:val="0"/>
        <w:adjustRightInd w:val="0"/>
        <w:ind w:firstLine="0"/>
        <w:rPr>
          <w:rFonts w:cs="Arial"/>
        </w:rPr>
      </w:pPr>
    </w:p>
    <w:p w:rsidR="00973B5A" w:rsidRDefault="00973B5A" w:rsidP="00973B5A">
      <w:pPr>
        <w:pStyle w:val="ListParagraph"/>
        <w:ind w:left="0" w:firstLine="567"/>
        <w:rPr>
          <w:sz w:val="24"/>
          <w:szCs w:val="24"/>
        </w:rPr>
      </w:pPr>
      <w:r>
        <w:rPr>
          <w:sz w:val="24"/>
          <w:szCs w:val="24"/>
        </w:rPr>
        <w:t xml:space="preserve"> В соответствии с </w:t>
      </w:r>
      <w:hyperlink r:id="rId8" w:history="1">
        <w:r>
          <w:rPr>
            <w:rStyle w:val="a3"/>
            <w:sz w:val="24"/>
            <w:szCs w:val="24"/>
          </w:rPr>
          <w:t>Федеральным законом</w:t>
        </w:r>
      </w:hyperlink>
      <w:r>
        <w:rPr>
          <w:sz w:val="24"/>
          <w:szCs w:val="24"/>
        </w:rPr>
        <w:t xml:space="preserve"> от 18.07.2011 № 223-ФЗ «О закупках товаров, работ, услуг отдельными видами юридических лиц» и </w:t>
      </w:r>
      <w:hyperlink r:id="rId9" w:history="1">
        <w:r>
          <w:rPr>
            <w:rStyle w:val="a3"/>
            <w:sz w:val="24"/>
            <w:szCs w:val="24"/>
          </w:rPr>
          <w:t>Федеральным законом</w:t>
        </w:r>
      </w:hyperlink>
      <w:r>
        <w:rPr>
          <w:sz w:val="24"/>
          <w:szCs w:val="24"/>
        </w:rPr>
        <w:t xml:space="preserve"> от 05 апреля 2013 г. № 44-ФЗ «О контрактной системе в сфере закупок товаров, работ и услуг для обеспечения государственных и муниципальных нужд»</w:t>
      </w:r>
      <w:r>
        <w:rPr>
          <w:bCs/>
          <w:spacing w:val="1"/>
          <w:sz w:val="24"/>
          <w:szCs w:val="24"/>
        </w:rPr>
        <w:t xml:space="preserve"> постановляю:</w:t>
      </w:r>
    </w:p>
    <w:p w:rsidR="00973B5A" w:rsidRDefault="00973B5A" w:rsidP="00973B5A">
      <w:pPr>
        <w:pStyle w:val="af2"/>
        <w:suppressAutoHyphens/>
        <w:spacing w:before="0" w:after="0" w:line="240" w:lineRule="auto"/>
        <w:jc w:val="both"/>
        <w:rPr>
          <w:rFonts w:ascii="Arial" w:hAnsi="Arial" w:cs="Arial"/>
          <w:b w:val="0"/>
          <w:sz w:val="24"/>
          <w:szCs w:val="24"/>
        </w:rPr>
      </w:pPr>
      <w:r>
        <w:rPr>
          <w:rFonts w:ascii="Arial" w:hAnsi="Arial" w:cs="Arial"/>
          <w:b w:val="0"/>
          <w:spacing w:val="1"/>
          <w:sz w:val="24"/>
          <w:szCs w:val="24"/>
        </w:rPr>
        <w:t>1. Утвердить прилагаемое Положение о</w:t>
      </w:r>
      <w:r>
        <w:rPr>
          <w:rFonts w:ascii="Arial" w:hAnsi="Arial" w:cs="Arial"/>
          <w:b w:val="0"/>
          <w:sz w:val="24"/>
          <w:szCs w:val="24"/>
        </w:rPr>
        <w:t xml:space="preserve"> закупке товаров, работ, услуг для нужд муниципального бюджетного учреждения «Культурно – спортивный центр».</w:t>
      </w:r>
    </w:p>
    <w:p w:rsidR="00973B5A" w:rsidRDefault="00973B5A" w:rsidP="00973B5A">
      <w:pPr>
        <w:pStyle w:val="ConsPlusNormal"/>
        <w:widowControl/>
        <w:ind w:firstLine="567"/>
        <w:jc w:val="both"/>
        <w:rPr>
          <w:sz w:val="24"/>
          <w:szCs w:val="24"/>
        </w:rPr>
      </w:pPr>
      <w:r>
        <w:rPr>
          <w:sz w:val="24"/>
          <w:szCs w:val="24"/>
        </w:rPr>
        <w:t>2. Разместить настоящее постановление на официальном сайте муниципального образования городское поселение Ревда Ловозерского района Мурманской области в информационно-телекоммуникационной сети Интернет.</w:t>
      </w:r>
    </w:p>
    <w:p w:rsidR="00973B5A" w:rsidRDefault="00973B5A" w:rsidP="00973B5A">
      <w:pPr>
        <w:pStyle w:val="ConsPlusNormal"/>
        <w:widowControl/>
        <w:ind w:firstLine="567"/>
        <w:jc w:val="both"/>
        <w:rPr>
          <w:sz w:val="24"/>
          <w:szCs w:val="24"/>
        </w:rPr>
      </w:pPr>
      <w:r>
        <w:rPr>
          <w:sz w:val="24"/>
          <w:szCs w:val="24"/>
        </w:rPr>
        <w:t>3. Настоящее постановление вступает в силу со дня официального опубликования (обнародования).</w:t>
      </w:r>
    </w:p>
    <w:p w:rsidR="00973B5A" w:rsidRDefault="00973B5A" w:rsidP="00973B5A">
      <w:pPr>
        <w:suppressAutoHyphens/>
        <w:rPr>
          <w:rFonts w:cs="Arial"/>
        </w:rPr>
      </w:pPr>
    </w:p>
    <w:p w:rsidR="00973B5A" w:rsidRDefault="00973B5A" w:rsidP="00973B5A">
      <w:pPr>
        <w:pStyle w:val="ConsPlusNormal"/>
        <w:widowControl/>
        <w:ind w:firstLine="567"/>
        <w:jc w:val="both"/>
        <w:rPr>
          <w:sz w:val="24"/>
          <w:szCs w:val="24"/>
        </w:rPr>
      </w:pPr>
      <w:r>
        <w:rPr>
          <w:sz w:val="24"/>
          <w:szCs w:val="24"/>
        </w:rPr>
        <w:t>Глава администрации</w:t>
      </w:r>
    </w:p>
    <w:p w:rsidR="00973B5A" w:rsidRDefault="00973B5A" w:rsidP="00973B5A">
      <w:pPr>
        <w:pStyle w:val="ConsPlusNormal"/>
        <w:widowControl/>
        <w:ind w:firstLine="567"/>
        <w:jc w:val="both"/>
        <w:rPr>
          <w:sz w:val="24"/>
          <w:szCs w:val="24"/>
        </w:rPr>
      </w:pPr>
      <w:r>
        <w:rPr>
          <w:sz w:val="24"/>
          <w:szCs w:val="24"/>
        </w:rPr>
        <w:t>муниципального образования</w:t>
      </w:r>
    </w:p>
    <w:p w:rsidR="00973B5A" w:rsidRDefault="00973B5A" w:rsidP="00973B5A">
      <w:pPr>
        <w:pStyle w:val="ConsPlusNormal"/>
        <w:widowControl/>
        <w:ind w:firstLine="567"/>
        <w:jc w:val="both"/>
        <w:rPr>
          <w:sz w:val="24"/>
          <w:szCs w:val="24"/>
        </w:rPr>
      </w:pPr>
      <w:r>
        <w:rPr>
          <w:sz w:val="24"/>
          <w:szCs w:val="24"/>
        </w:rPr>
        <w:t xml:space="preserve">городское поселение Ревда </w:t>
      </w:r>
    </w:p>
    <w:p w:rsidR="00973B5A" w:rsidRDefault="00973B5A" w:rsidP="00973B5A">
      <w:pPr>
        <w:pStyle w:val="ConsPlusNormal"/>
        <w:widowControl/>
        <w:ind w:firstLine="567"/>
        <w:jc w:val="both"/>
        <w:rPr>
          <w:sz w:val="24"/>
          <w:szCs w:val="24"/>
        </w:rPr>
      </w:pPr>
      <w:r>
        <w:rPr>
          <w:sz w:val="24"/>
          <w:szCs w:val="24"/>
        </w:rPr>
        <w:t xml:space="preserve">Ловозерского района </w:t>
      </w:r>
    </w:p>
    <w:p w:rsidR="00973B5A" w:rsidRDefault="00973B5A" w:rsidP="00973B5A">
      <w:pPr>
        <w:pStyle w:val="ConsPlusNormal"/>
        <w:widowControl/>
        <w:ind w:firstLine="567"/>
        <w:jc w:val="both"/>
        <w:rPr>
          <w:sz w:val="24"/>
          <w:szCs w:val="24"/>
        </w:rPr>
      </w:pPr>
      <w:r>
        <w:rPr>
          <w:sz w:val="24"/>
          <w:szCs w:val="24"/>
        </w:rPr>
        <w:t>Мамедов А.К.</w:t>
      </w:r>
    </w:p>
    <w:p w:rsidR="00973B5A" w:rsidRDefault="00973B5A" w:rsidP="00973B5A">
      <w:pPr>
        <w:pStyle w:val="ConsPlusNormal"/>
        <w:widowControl/>
        <w:ind w:firstLine="567"/>
        <w:jc w:val="both"/>
        <w:rPr>
          <w:sz w:val="24"/>
          <w:szCs w:val="24"/>
        </w:rPr>
      </w:pPr>
    </w:p>
    <w:p w:rsidR="00973B5A" w:rsidRDefault="00973B5A" w:rsidP="00973B5A">
      <w:pPr>
        <w:shd w:val="clear" w:color="auto" w:fill="FFFFFF"/>
        <w:suppressAutoHyphens/>
        <w:jc w:val="right"/>
        <w:rPr>
          <w:rFonts w:cs="Arial"/>
          <w:b/>
          <w:sz w:val="32"/>
          <w:szCs w:val="32"/>
        </w:rPr>
      </w:pPr>
      <w:r>
        <w:rPr>
          <w:rFonts w:cs="Arial"/>
          <w:b/>
          <w:sz w:val="32"/>
          <w:szCs w:val="32"/>
        </w:rPr>
        <w:t xml:space="preserve">Утверждено постановлением </w:t>
      </w:r>
    </w:p>
    <w:p w:rsidR="00973B5A" w:rsidRDefault="00973B5A" w:rsidP="00973B5A">
      <w:pPr>
        <w:shd w:val="clear" w:color="auto" w:fill="FFFFFF"/>
        <w:jc w:val="right"/>
        <w:rPr>
          <w:rFonts w:cs="Arial"/>
          <w:b/>
          <w:spacing w:val="-1"/>
          <w:sz w:val="32"/>
          <w:szCs w:val="32"/>
        </w:rPr>
      </w:pPr>
      <w:r>
        <w:rPr>
          <w:rFonts w:cs="Arial"/>
          <w:b/>
          <w:sz w:val="32"/>
          <w:szCs w:val="32"/>
        </w:rPr>
        <w:t xml:space="preserve">администрации </w:t>
      </w:r>
      <w:r>
        <w:rPr>
          <w:rFonts w:cs="Arial"/>
          <w:b/>
          <w:spacing w:val="-1"/>
          <w:sz w:val="32"/>
          <w:szCs w:val="32"/>
        </w:rPr>
        <w:t xml:space="preserve">муниципального образования </w:t>
      </w:r>
    </w:p>
    <w:p w:rsidR="00973B5A" w:rsidRDefault="00973B5A" w:rsidP="00973B5A">
      <w:pPr>
        <w:shd w:val="clear" w:color="auto" w:fill="FFFFFF"/>
        <w:suppressAutoHyphens/>
        <w:jc w:val="right"/>
        <w:rPr>
          <w:rFonts w:cs="Arial"/>
          <w:b/>
          <w:sz w:val="32"/>
          <w:szCs w:val="32"/>
        </w:rPr>
      </w:pPr>
      <w:r>
        <w:rPr>
          <w:rFonts w:cs="Arial"/>
          <w:b/>
          <w:sz w:val="32"/>
          <w:szCs w:val="32"/>
        </w:rPr>
        <w:t xml:space="preserve">городское поселение Ревда Ловозерского района </w:t>
      </w:r>
    </w:p>
    <w:p w:rsidR="00973B5A" w:rsidRDefault="00973B5A" w:rsidP="00973B5A">
      <w:pPr>
        <w:shd w:val="clear" w:color="auto" w:fill="FFFFFF"/>
        <w:suppressAutoHyphens/>
        <w:jc w:val="right"/>
        <w:rPr>
          <w:rFonts w:cs="Arial"/>
          <w:b/>
          <w:sz w:val="32"/>
          <w:szCs w:val="32"/>
        </w:rPr>
      </w:pPr>
      <w:r>
        <w:rPr>
          <w:rFonts w:cs="Arial"/>
          <w:b/>
          <w:sz w:val="32"/>
          <w:szCs w:val="32"/>
        </w:rPr>
        <w:t xml:space="preserve">от 25 марта 2014 года №59 </w:t>
      </w:r>
    </w:p>
    <w:p w:rsidR="00973B5A" w:rsidRDefault="00973B5A" w:rsidP="00973B5A">
      <w:pPr>
        <w:pStyle w:val="af4"/>
        <w:spacing w:after="0" w:line="240" w:lineRule="auto"/>
        <w:ind w:firstLine="0"/>
        <w:jc w:val="both"/>
        <w:rPr>
          <w:rFonts w:ascii="Arial" w:hAnsi="Arial" w:cs="Arial"/>
        </w:rPr>
      </w:pPr>
    </w:p>
    <w:p w:rsidR="00973B5A" w:rsidRDefault="00973B5A" w:rsidP="00973B5A">
      <w:pPr>
        <w:pStyle w:val="1"/>
      </w:pPr>
      <w:r>
        <w:t>ПОЛОЖЕНИЕ</w:t>
      </w:r>
    </w:p>
    <w:p w:rsidR="00973B5A" w:rsidRDefault="00973B5A" w:rsidP="00973B5A">
      <w:pPr>
        <w:pStyle w:val="1"/>
      </w:pPr>
      <w:r>
        <w:t>о закупке товаров, работ, услуг для нужд муниципального бюджетного учреждения «Культурно – спортивный центр»</w:t>
      </w:r>
    </w:p>
    <w:p w:rsidR="00973B5A" w:rsidRDefault="00973B5A" w:rsidP="00973B5A">
      <w:pPr>
        <w:pStyle w:val="1"/>
      </w:pPr>
    </w:p>
    <w:p w:rsidR="00973B5A" w:rsidRDefault="00973B5A" w:rsidP="00973B5A">
      <w:pPr>
        <w:ind w:firstLine="0"/>
        <w:jc w:val="left"/>
        <w:rPr>
          <w:rFonts w:cs="Arial"/>
          <w:b/>
          <w:bCs/>
          <w:kern w:val="32"/>
          <w:sz w:val="32"/>
          <w:szCs w:val="32"/>
        </w:rPr>
        <w:sectPr w:rsidR="00973B5A">
          <w:pgSz w:w="11906" w:h="16838"/>
          <w:pgMar w:top="1134" w:right="851" w:bottom="1134" w:left="1134" w:header="720" w:footer="777" w:gutter="0"/>
          <w:pgNumType w:start="1"/>
          <w:cols w:space="720"/>
        </w:sectPr>
      </w:pPr>
    </w:p>
    <w:p w:rsidR="00973B5A" w:rsidRDefault="00973B5A" w:rsidP="00973B5A">
      <w:pPr>
        <w:ind w:firstLine="0"/>
        <w:jc w:val="left"/>
        <w:rPr>
          <w:rFonts w:cs="Arial"/>
          <w:b/>
          <w:bCs/>
          <w:kern w:val="32"/>
          <w:sz w:val="32"/>
          <w:szCs w:val="32"/>
        </w:rPr>
        <w:sectPr w:rsidR="00973B5A">
          <w:type w:val="continuous"/>
          <w:pgSz w:w="11906" w:h="16838"/>
          <w:pgMar w:top="1134" w:right="851" w:bottom="1134" w:left="1134" w:header="720" w:footer="777" w:gutter="0"/>
          <w:cols w:space="720"/>
        </w:sectPr>
      </w:pPr>
    </w:p>
    <w:p w:rsidR="00973B5A" w:rsidRDefault="00973B5A" w:rsidP="00973B5A">
      <w:pPr>
        <w:pStyle w:val="1"/>
        <w:jc w:val="both"/>
      </w:pPr>
      <w:hyperlink r:id="rId10" w:anchor="__RefHeading__149_1831570714" w:history="1">
        <w:r>
          <w:rPr>
            <w:rStyle w:val="a3"/>
            <w:b w:val="0"/>
            <w:sz w:val="24"/>
            <w:szCs w:val="24"/>
          </w:rPr>
          <w:t>1. Область применения</w:t>
        </w:r>
        <w:r>
          <w:rPr>
            <w:rStyle w:val="a3"/>
            <w:b w:val="0"/>
            <w:sz w:val="24"/>
          </w:rPr>
          <w:t xml:space="preserve"> </w:t>
        </w:r>
      </w:hyperlink>
    </w:p>
    <w:p w:rsidR="00973B5A" w:rsidRDefault="00973B5A" w:rsidP="00973B5A">
      <w:pPr>
        <w:pStyle w:val="22"/>
        <w:tabs>
          <w:tab w:val="right" w:leader="dot" w:pos="9354"/>
        </w:tabs>
        <w:suppressAutoHyphens/>
        <w:ind w:left="0" w:right="0" w:firstLine="567"/>
        <w:rPr>
          <w:rFonts w:cs="Arial"/>
        </w:rPr>
      </w:pPr>
      <w:hyperlink r:id="rId11" w:anchor="__RefHeading__151_1831570714" w:history="1">
        <w:r>
          <w:rPr>
            <w:rStyle w:val="a3"/>
          </w:rPr>
          <w:t xml:space="preserve">1.1. Предмет и цели регулирования Положения о закупке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2" w:anchor="__RefHeading__153_1831570714" w:history="1">
        <w:r>
          <w:rPr>
            <w:rStyle w:val="a3"/>
            <w:b w:val="0"/>
          </w:rPr>
          <w:t xml:space="preserve">2. Информационное обеспечение закупки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3" w:anchor="__RefHeading__155_1831570714" w:history="1">
        <w:r>
          <w:rPr>
            <w:rStyle w:val="a3"/>
            <w:b w:val="0"/>
          </w:rPr>
          <w:t xml:space="preserve">3. Планирование закупочной деятельности Заказчика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4" w:anchor="__RefHeading__157_1831570714" w:history="1">
        <w:r>
          <w:rPr>
            <w:rStyle w:val="a3"/>
            <w:b w:val="0"/>
          </w:rPr>
          <w:t xml:space="preserve">4. Комиссия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5" w:anchor="__RefHeading__159_1831570714" w:history="1">
        <w:r>
          <w:rPr>
            <w:rStyle w:val="a3"/>
            <w:b w:val="0"/>
          </w:rPr>
          <w:t xml:space="preserve">5. Специализированная организация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6" w:anchor="__RefHeading__161_1831570714" w:history="1">
        <w:r>
          <w:rPr>
            <w:rStyle w:val="a3"/>
            <w:b w:val="0"/>
          </w:rPr>
          <w:t xml:space="preserve">6. Участники процедуры закупки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7" w:anchor="__RefHeading__163_1831570714" w:history="1">
        <w:r>
          <w:rPr>
            <w:rStyle w:val="a3"/>
            <w:b w:val="0"/>
          </w:rPr>
          <w:t xml:space="preserve">7. Требования к участникам процедуры закупки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8" w:anchor="__RefHeading__165_1831570714" w:history="1">
        <w:r>
          <w:rPr>
            <w:rStyle w:val="a3"/>
            <w:b w:val="0"/>
          </w:rPr>
          <w:t xml:space="preserve">8. Условия допуска к участию в закупках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19" w:anchor="__RefHeading__167_1831570714" w:history="1">
        <w:r>
          <w:rPr>
            <w:rStyle w:val="a3"/>
            <w:b w:val="0"/>
          </w:rPr>
          <w:t xml:space="preserve">9. Управление закупками и порядок подготовки процедуры закупки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20" w:anchor="__RefHeading__169_1831570714" w:history="1">
        <w:r>
          <w:rPr>
            <w:rStyle w:val="a3"/>
            <w:b w:val="0"/>
          </w:rPr>
          <w:t xml:space="preserve">10. Способы закупок. Условия применения способов закупки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21" w:anchor="__RefHeading__171_1831570714" w:history="1">
        <w:r>
          <w:rPr>
            <w:rStyle w:val="a3"/>
            <w:b w:val="0"/>
          </w:rPr>
          <w:t xml:space="preserve">11. Национальный режим в отношении товаров, происходящих из иностранных государств, работ, услуг, выполняемых, оказываемых иностранными лицами, и особенности участия субъектов малого предпринимательства в закупках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22" w:anchor="__RefHeading__175_1831570714" w:history="1">
        <w:r>
          <w:rPr>
            <w:rStyle w:val="a3"/>
            <w:b w:val="0"/>
          </w:rPr>
          <w:t xml:space="preserve">12. Обеспечение заявки, предложения на участие в процедуре закупки. Обеспечение исполнения договора и гарантийных обязательств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23" w:anchor="__RefHeading__177_1831570714" w:history="1">
        <w:r>
          <w:rPr>
            <w:rStyle w:val="a3"/>
            <w:b w:val="0"/>
          </w:rPr>
          <w:t xml:space="preserve">13. Порядок заключения и исполнения договоров </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24" w:anchor="__RefHeading__179_1831570714" w:history="1">
        <w:r>
          <w:rPr>
            <w:rStyle w:val="a3"/>
            <w:b w:val="0"/>
          </w:rPr>
          <w:t xml:space="preserve">14. Отрытый конкурс </w:t>
        </w:r>
      </w:hyperlink>
    </w:p>
    <w:p w:rsidR="00973B5A" w:rsidRDefault="00973B5A" w:rsidP="00973B5A">
      <w:pPr>
        <w:pStyle w:val="22"/>
        <w:tabs>
          <w:tab w:val="right" w:leader="dot" w:pos="9354"/>
        </w:tabs>
        <w:suppressAutoHyphens/>
        <w:ind w:left="0" w:right="0" w:firstLine="567"/>
        <w:rPr>
          <w:rFonts w:cs="Arial"/>
        </w:rPr>
      </w:pPr>
      <w:hyperlink r:id="rId25" w:anchor="__RefHeading__181_1831570714" w:history="1">
        <w:r>
          <w:rPr>
            <w:rStyle w:val="a3"/>
          </w:rPr>
          <w:t xml:space="preserve">14.1. Извещение о проведении конкурса </w:t>
        </w:r>
      </w:hyperlink>
    </w:p>
    <w:p w:rsidR="00973B5A" w:rsidRDefault="00973B5A" w:rsidP="00973B5A">
      <w:pPr>
        <w:pStyle w:val="22"/>
        <w:tabs>
          <w:tab w:val="right" w:leader="dot" w:pos="9354"/>
        </w:tabs>
        <w:suppressAutoHyphens/>
        <w:ind w:left="0" w:right="0" w:firstLine="567"/>
        <w:rPr>
          <w:rFonts w:cs="Arial"/>
        </w:rPr>
      </w:pPr>
      <w:hyperlink r:id="rId26" w:anchor="__RefHeading__183_1831570714" w:history="1">
        <w:r>
          <w:rPr>
            <w:rStyle w:val="a3"/>
          </w:rPr>
          <w:t xml:space="preserve">14.2. Содержание конкурсной документации </w:t>
        </w:r>
      </w:hyperlink>
    </w:p>
    <w:p w:rsidR="00973B5A" w:rsidRDefault="00973B5A" w:rsidP="00973B5A">
      <w:pPr>
        <w:pStyle w:val="22"/>
        <w:tabs>
          <w:tab w:val="right" w:leader="dot" w:pos="9354"/>
        </w:tabs>
        <w:suppressAutoHyphens/>
        <w:ind w:left="0" w:right="0" w:firstLine="567"/>
        <w:rPr>
          <w:rFonts w:cs="Arial"/>
        </w:rPr>
      </w:pPr>
      <w:hyperlink r:id="rId27" w:anchor="__RefHeading__185_1831570714" w:history="1">
        <w:r>
          <w:rPr>
            <w:rStyle w:val="a3"/>
          </w:rPr>
          <w:t xml:space="preserve">14.3. Порядок предоставления конкурсной документации </w:t>
        </w:r>
      </w:hyperlink>
    </w:p>
    <w:p w:rsidR="00973B5A" w:rsidRDefault="00973B5A" w:rsidP="00973B5A">
      <w:pPr>
        <w:pStyle w:val="22"/>
        <w:tabs>
          <w:tab w:val="right" w:leader="dot" w:pos="9354"/>
        </w:tabs>
        <w:suppressAutoHyphens/>
        <w:ind w:left="0" w:right="0" w:firstLine="567"/>
        <w:rPr>
          <w:rFonts w:cs="Arial"/>
        </w:rPr>
      </w:pPr>
      <w:hyperlink r:id="rId28" w:anchor="__RefHeading__187_1831570714" w:history="1">
        <w:r>
          <w:rPr>
            <w:rStyle w:val="a3"/>
          </w:rPr>
          <w:t xml:space="preserve">14.4. Разъяснение положений конкурсной документации </w:t>
        </w:r>
      </w:hyperlink>
    </w:p>
    <w:p w:rsidR="00973B5A" w:rsidRDefault="00973B5A" w:rsidP="00973B5A">
      <w:pPr>
        <w:pStyle w:val="22"/>
        <w:tabs>
          <w:tab w:val="right" w:leader="dot" w:pos="9354"/>
        </w:tabs>
        <w:suppressAutoHyphens/>
        <w:ind w:left="0" w:right="0" w:firstLine="567"/>
        <w:rPr>
          <w:rFonts w:cs="Arial"/>
        </w:rPr>
      </w:pPr>
      <w:hyperlink r:id="rId29" w:anchor="__RefHeading__189_1831570714" w:history="1">
        <w:r>
          <w:rPr>
            <w:rStyle w:val="a3"/>
          </w:rPr>
          <w:t>и внесение в нее изменений</w:t>
        </w:r>
      </w:hyperlink>
    </w:p>
    <w:p w:rsidR="00973B5A" w:rsidRDefault="00973B5A" w:rsidP="00973B5A">
      <w:pPr>
        <w:pStyle w:val="22"/>
        <w:tabs>
          <w:tab w:val="right" w:leader="dot" w:pos="9354"/>
        </w:tabs>
        <w:suppressAutoHyphens/>
        <w:ind w:left="0" w:right="0" w:firstLine="567"/>
        <w:rPr>
          <w:rFonts w:cs="Arial"/>
        </w:rPr>
      </w:pPr>
      <w:hyperlink r:id="rId30" w:anchor="__RefHeading__191_1831570714" w:history="1">
        <w:r>
          <w:rPr>
            <w:rStyle w:val="a3"/>
          </w:rPr>
          <w:t>14.5. Порядок подачи заявок на участие в конкурсе</w:t>
        </w:r>
      </w:hyperlink>
    </w:p>
    <w:p w:rsidR="00973B5A" w:rsidRDefault="00973B5A" w:rsidP="00973B5A">
      <w:pPr>
        <w:pStyle w:val="22"/>
        <w:tabs>
          <w:tab w:val="right" w:leader="dot" w:pos="9354"/>
        </w:tabs>
        <w:suppressAutoHyphens/>
        <w:ind w:left="0" w:right="0" w:firstLine="567"/>
        <w:rPr>
          <w:rFonts w:cs="Arial"/>
        </w:rPr>
      </w:pPr>
      <w:hyperlink r:id="rId31" w:anchor="__RefHeading__193_1831570714" w:history="1">
        <w:r>
          <w:rPr>
            <w:rStyle w:val="a3"/>
          </w:rPr>
          <w:t>14.6. Порядок вскрытия конвертов с заявками на участие в конкурсе и (или) открыть доступ к поданным в форме электронных документов заявкам на участие в конкурсе (далее - вскрытие конвертов с заявками на участие в конкурсе)</w:t>
        </w:r>
      </w:hyperlink>
    </w:p>
    <w:p w:rsidR="00973B5A" w:rsidRDefault="00973B5A" w:rsidP="00973B5A">
      <w:pPr>
        <w:pStyle w:val="22"/>
        <w:tabs>
          <w:tab w:val="right" w:leader="dot" w:pos="9354"/>
        </w:tabs>
        <w:suppressAutoHyphens/>
        <w:ind w:left="0" w:right="0" w:firstLine="567"/>
        <w:rPr>
          <w:rFonts w:cs="Arial"/>
        </w:rPr>
      </w:pPr>
      <w:hyperlink r:id="rId32" w:anchor="__RefHeading__195_1831570714" w:history="1">
        <w:r>
          <w:rPr>
            <w:rStyle w:val="a3"/>
          </w:rPr>
          <w:t>14.7. Порядок рассмотрения заявок на участие в конкурсе</w:t>
        </w:r>
      </w:hyperlink>
    </w:p>
    <w:p w:rsidR="00973B5A" w:rsidRDefault="00973B5A" w:rsidP="00973B5A">
      <w:pPr>
        <w:pStyle w:val="22"/>
        <w:tabs>
          <w:tab w:val="right" w:leader="dot" w:pos="9354"/>
        </w:tabs>
        <w:suppressAutoHyphens/>
        <w:ind w:left="0" w:right="0" w:firstLine="567"/>
        <w:rPr>
          <w:rFonts w:cs="Arial"/>
        </w:rPr>
      </w:pPr>
      <w:hyperlink r:id="rId33" w:anchor="__RefHeading__197_1831570714" w:history="1">
        <w:r>
          <w:rPr>
            <w:rStyle w:val="a3"/>
          </w:rPr>
          <w:t>14.8. Заключение договора по результатам проведения конкурса</w:t>
        </w:r>
      </w:hyperlink>
    </w:p>
    <w:p w:rsidR="00973B5A" w:rsidRDefault="00973B5A" w:rsidP="00973B5A">
      <w:pPr>
        <w:pStyle w:val="22"/>
        <w:tabs>
          <w:tab w:val="right" w:leader="dot" w:pos="9354"/>
        </w:tabs>
        <w:suppressAutoHyphens/>
        <w:ind w:left="0" w:right="0" w:firstLine="567"/>
        <w:rPr>
          <w:rFonts w:cs="Arial"/>
        </w:rPr>
      </w:pPr>
      <w:hyperlink r:id="rId34" w:anchor="__RefHeading__199_1831570714" w:history="1">
        <w:r>
          <w:rPr>
            <w:rStyle w:val="a3"/>
          </w:rPr>
          <w:t>14.9. Последствия признания конкурса несостоявшимся</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35" w:anchor="__RefHeading__201_1831570714" w:history="1">
        <w:r>
          <w:rPr>
            <w:rStyle w:val="a3"/>
            <w:b w:val="0"/>
          </w:rPr>
          <w:t>15. Особенности проведения конкурса с предварительным отбором</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36" w:anchor="__RefHeading__203_1831570714" w:history="1">
        <w:r>
          <w:rPr>
            <w:rStyle w:val="a3"/>
            <w:b w:val="0"/>
          </w:rPr>
          <w:t>16. Открытый аукцион</w:t>
        </w:r>
      </w:hyperlink>
    </w:p>
    <w:p w:rsidR="00973B5A" w:rsidRDefault="00973B5A" w:rsidP="00973B5A">
      <w:pPr>
        <w:pStyle w:val="22"/>
        <w:tabs>
          <w:tab w:val="right" w:leader="dot" w:pos="9354"/>
        </w:tabs>
        <w:suppressAutoHyphens/>
        <w:ind w:left="0" w:right="0" w:firstLine="567"/>
        <w:rPr>
          <w:rFonts w:cs="Arial"/>
        </w:rPr>
      </w:pPr>
      <w:hyperlink r:id="rId37" w:anchor="__RefHeading__205_1831570714" w:history="1">
        <w:r>
          <w:rPr>
            <w:rStyle w:val="a3"/>
          </w:rPr>
          <w:t>16.1. Извещение о проведении аукциона</w:t>
        </w:r>
      </w:hyperlink>
    </w:p>
    <w:p w:rsidR="00973B5A" w:rsidRDefault="00973B5A" w:rsidP="00973B5A">
      <w:pPr>
        <w:pStyle w:val="22"/>
        <w:tabs>
          <w:tab w:val="right" w:leader="dot" w:pos="9354"/>
        </w:tabs>
        <w:suppressAutoHyphens/>
        <w:ind w:left="0" w:right="0" w:firstLine="567"/>
        <w:rPr>
          <w:rFonts w:cs="Arial"/>
        </w:rPr>
      </w:pPr>
      <w:hyperlink r:id="rId38" w:anchor="__RefHeading__207_1831570714" w:history="1">
        <w:r>
          <w:rPr>
            <w:rStyle w:val="a3"/>
          </w:rPr>
          <w:t>16.2. Документация об аукционе</w:t>
        </w:r>
      </w:hyperlink>
    </w:p>
    <w:p w:rsidR="00973B5A" w:rsidRDefault="00973B5A" w:rsidP="00973B5A">
      <w:pPr>
        <w:pStyle w:val="22"/>
        <w:tabs>
          <w:tab w:val="right" w:leader="dot" w:pos="9354"/>
        </w:tabs>
        <w:suppressAutoHyphens/>
        <w:ind w:left="0" w:right="0" w:firstLine="567"/>
        <w:rPr>
          <w:rFonts w:cs="Arial"/>
        </w:rPr>
      </w:pPr>
      <w:hyperlink r:id="rId39" w:anchor="__RefHeading__209_1831570714" w:history="1">
        <w:r>
          <w:rPr>
            <w:rStyle w:val="a3"/>
          </w:rPr>
          <w:t>16.3. Порядок предоставления документации об аукционе</w:t>
        </w:r>
      </w:hyperlink>
    </w:p>
    <w:p w:rsidR="00973B5A" w:rsidRDefault="00973B5A" w:rsidP="00973B5A">
      <w:pPr>
        <w:pStyle w:val="22"/>
        <w:tabs>
          <w:tab w:val="right" w:leader="dot" w:pos="9354"/>
        </w:tabs>
        <w:suppressAutoHyphens/>
        <w:ind w:left="0" w:right="0" w:firstLine="567"/>
        <w:rPr>
          <w:rFonts w:cs="Arial"/>
        </w:rPr>
      </w:pPr>
      <w:hyperlink r:id="rId40" w:anchor="__RefHeading__211_1831570714" w:history="1">
        <w:r>
          <w:rPr>
            <w:rStyle w:val="a3"/>
          </w:rPr>
          <w:t xml:space="preserve">16.4. Разъяснение положений документации об аукционе </w:t>
        </w:r>
      </w:hyperlink>
    </w:p>
    <w:p w:rsidR="00973B5A" w:rsidRDefault="00973B5A" w:rsidP="00973B5A">
      <w:pPr>
        <w:pStyle w:val="22"/>
        <w:tabs>
          <w:tab w:val="right" w:leader="dot" w:pos="9354"/>
        </w:tabs>
        <w:suppressAutoHyphens/>
        <w:ind w:left="0" w:right="0" w:firstLine="567"/>
        <w:rPr>
          <w:rFonts w:cs="Arial"/>
        </w:rPr>
      </w:pPr>
      <w:hyperlink r:id="rId41" w:anchor="__RefHeading__213_1831570714" w:history="1">
        <w:r>
          <w:rPr>
            <w:rStyle w:val="a3"/>
          </w:rPr>
          <w:t>и внесение в нее изменений</w:t>
        </w:r>
      </w:hyperlink>
    </w:p>
    <w:p w:rsidR="00973B5A" w:rsidRDefault="00973B5A" w:rsidP="00973B5A">
      <w:pPr>
        <w:pStyle w:val="22"/>
        <w:tabs>
          <w:tab w:val="right" w:leader="dot" w:pos="9354"/>
        </w:tabs>
        <w:suppressAutoHyphens/>
        <w:ind w:left="0" w:right="0" w:firstLine="567"/>
        <w:rPr>
          <w:rFonts w:cs="Arial"/>
        </w:rPr>
      </w:pPr>
      <w:hyperlink r:id="rId42" w:anchor="__RefHeading__215_1831570714" w:history="1">
        <w:r>
          <w:rPr>
            <w:rStyle w:val="a3"/>
          </w:rPr>
          <w:t>16.5. Порядок подачи заявок на участие в аукционе</w:t>
        </w:r>
      </w:hyperlink>
    </w:p>
    <w:p w:rsidR="00973B5A" w:rsidRDefault="00973B5A" w:rsidP="00973B5A">
      <w:pPr>
        <w:pStyle w:val="22"/>
        <w:tabs>
          <w:tab w:val="right" w:leader="dot" w:pos="9354"/>
        </w:tabs>
        <w:suppressAutoHyphens/>
        <w:ind w:left="0" w:right="0" w:firstLine="567"/>
        <w:rPr>
          <w:rFonts w:cs="Arial"/>
        </w:rPr>
      </w:pPr>
      <w:hyperlink r:id="rId43" w:anchor="__RefHeading__217_1831570714" w:history="1">
        <w:r>
          <w:rPr>
            <w:rStyle w:val="a3"/>
          </w:rPr>
          <w:t>16.6. Порядок рассмотрения заявок на участие в аукционе</w:t>
        </w:r>
      </w:hyperlink>
    </w:p>
    <w:p w:rsidR="00973B5A" w:rsidRDefault="00973B5A" w:rsidP="00973B5A">
      <w:pPr>
        <w:pStyle w:val="22"/>
        <w:tabs>
          <w:tab w:val="right" w:leader="dot" w:pos="9354"/>
        </w:tabs>
        <w:suppressAutoHyphens/>
        <w:ind w:left="0" w:right="0" w:firstLine="567"/>
        <w:rPr>
          <w:rFonts w:cs="Arial"/>
        </w:rPr>
      </w:pPr>
      <w:hyperlink r:id="rId44" w:anchor="__RefHeading__219_1831570714" w:history="1">
        <w:r>
          <w:rPr>
            <w:rStyle w:val="a3"/>
          </w:rPr>
          <w:t>16.7. Порядок проведения аукциона</w:t>
        </w:r>
      </w:hyperlink>
    </w:p>
    <w:p w:rsidR="00973B5A" w:rsidRDefault="00973B5A" w:rsidP="00973B5A">
      <w:pPr>
        <w:pStyle w:val="22"/>
        <w:tabs>
          <w:tab w:val="right" w:leader="dot" w:pos="9354"/>
        </w:tabs>
        <w:suppressAutoHyphens/>
        <w:ind w:left="0" w:right="0" w:firstLine="567"/>
        <w:rPr>
          <w:rFonts w:cs="Arial"/>
        </w:rPr>
      </w:pPr>
      <w:hyperlink r:id="rId45" w:anchor="__RefHeading__221_1831570714" w:history="1">
        <w:r>
          <w:rPr>
            <w:rStyle w:val="a3"/>
          </w:rPr>
          <w:t>16.8. Заключение договора по результатам аукциона</w:t>
        </w:r>
      </w:hyperlink>
    </w:p>
    <w:p w:rsidR="00973B5A" w:rsidRDefault="00973B5A" w:rsidP="00973B5A">
      <w:pPr>
        <w:pStyle w:val="22"/>
        <w:tabs>
          <w:tab w:val="right" w:leader="dot" w:pos="9354"/>
        </w:tabs>
        <w:suppressAutoHyphens/>
        <w:ind w:left="0" w:right="0" w:firstLine="567"/>
        <w:rPr>
          <w:rFonts w:cs="Arial"/>
        </w:rPr>
      </w:pPr>
      <w:hyperlink r:id="rId46" w:anchor="__RefHeading__223_1831570714" w:history="1">
        <w:r>
          <w:rPr>
            <w:rStyle w:val="a3"/>
          </w:rPr>
          <w:t>16.9. Последствия признания аукциона несостоявшимся</w:t>
        </w:r>
      </w:hyperlink>
    </w:p>
    <w:p w:rsidR="00973B5A" w:rsidRDefault="00973B5A" w:rsidP="00973B5A">
      <w:pPr>
        <w:pStyle w:val="22"/>
        <w:tabs>
          <w:tab w:val="right" w:leader="dot" w:pos="9354"/>
        </w:tabs>
        <w:suppressAutoHyphens/>
        <w:ind w:left="0" w:right="0" w:firstLine="567"/>
        <w:rPr>
          <w:rFonts w:cs="Arial"/>
        </w:rPr>
      </w:pPr>
      <w:hyperlink r:id="rId47" w:anchor="__RefHeading__225_1831570714" w:history="1">
        <w:r>
          <w:rPr>
            <w:rStyle w:val="a3"/>
          </w:rPr>
          <w:t>17. Особенности проведения Аукциона в электронной форме (электронный аукцион)</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48" w:anchor="__RefHeading__227_1831570714" w:history="1">
        <w:r>
          <w:rPr>
            <w:rStyle w:val="a3"/>
            <w:b w:val="0"/>
          </w:rPr>
          <w:t>18. Запрос котировок</w:t>
        </w:r>
      </w:hyperlink>
    </w:p>
    <w:p w:rsidR="00973B5A" w:rsidRDefault="00973B5A" w:rsidP="00973B5A">
      <w:pPr>
        <w:pStyle w:val="22"/>
        <w:tabs>
          <w:tab w:val="right" w:leader="dot" w:pos="9354"/>
        </w:tabs>
        <w:suppressAutoHyphens/>
        <w:ind w:left="0" w:right="0" w:firstLine="567"/>
        <w:rPr>
          <w:rStyle w:val="a3"/>
          <w:color w:val="auto"/>
        </w:rPr>
      </w:pPr>
      <w:hyperlink r:id="rId49" w:anchor="__RefHeading__229_1831570714" w:history="1">
        <w:r>
          <w:rPr>
            <w:rStyle w:val="a3"/>
          </w:rPr>
          <w:t>18.1. Извещение о запросе котировок</w:t>
        </w:r>
      </w:hyperlink>
    </w:p>
    <w:p w:rsidR="00973B5A" w:rsidRDefault="00973B5A" w:rsidP="00973B5A">
      <w:pPr>
        <w:tabs>
          <w:tab w:val="left" w:pos="1701"/>
          <w:tab w:val="right" w:leader="dot" w:pos="9072"/>
          <w:tab w:val="right" w:leader="dot" w:pos="9354"/>
        </w:tabs>
        <w:suppressAutoHyphens/>
        <w:rPr>
          <w:rStyle w:val="a3"/>
        </w:rPr>
      </w:pPr>
      <w:r>
        <w:rPr>
          <w:rStyle w:val="a3"/>
        </w:rPr>
        <w:t xml:space="preserve"> 18.2. Документация о проведении запроса котировок</w:t>
      </w:r>
    </w:p>
    <w:p w:rsidR="00973B5A" w:rsidRDefault="00973B5A" w:rsidP="00973B5A">
      <w:pPr>
        <w:pStyle w:val="22"/>
        <w:tabs>
          <w:tab w:val="right" w:leader="dot" w:pos="9354"/>
        </w:tabs>
        <w:suppressAutoHyphens/>
        <w:ind w:left="0" w:right="0" w:firstLine="567"/>
      </w:pPr>
      <w:hyperlink r:id="rId50" w:anchor="__RefHeading__231_1831570714" w:history="1">
        <w:r>
          <w:rPr>
            <w:rStyle w:val="a3"/>
          </w:rPr>
          <w:t>18.3. Требования, предъявляемые к котировочной заявке</w:t>
        </w:r>
      </w:hyperlink>
    </w:p>
    <w:p w:rsidR="00973B5A" w:rsidRDefault="00973B5A" w:rsidP="00973B5A">
      <w:pPr>
        <w:pStyle w:val="22"/>
        <w:tabs>
          <w:tab w:val="right" w:leader="dot" w:pos="9354"/>
        </w:tabs>
        <w:suppressAutoHyphens/>
        <w:ind w:left="0" w:right="0" w:firstLine="567"/>
        <w:rPr>
          <w:rFonts w:cs="Arial"/>
        </w:rPr>
      </w:pPr>
      <w:hyperlink r:id="rId51" w:anchor="__RefHeading__233_1831570714" w:history="1">
        <w:r>
          <w:rPr>
            <w:rStyle w:val="a3"/>
          </w:rPr>
          <w:t>18.4. Порядок проведения запроса котировок</w:t>
        </w:r>
      </w:hyperlink>
    </w:p>
    <w:p w:rsidR="00973B5A" w:rsidRDefault="00973B5A" w:rsidP="00973B5A">
      <w:pPr>
        <w:pStyle w:val="22"/>
        <w:tabs>
          <w:tab w:val="right" w:leader="dot" w:pos="9354"/>
        </w:tabs>
        <w:suppressAutoHyphens/>
        <w:ind w:left="0" w:right="0" w:firstLine="567"/>
        <w:rPr>
          <w:rFonts w:cs="Arial"/>
        </w:rPr>
      </w:pPr>
      <w:hyperlink r:id="rId52" w:anchor="__RefHeading__235_1831570714" w:history="1">
        <w:r>
          <w:rPr>
            <w:rStyle w:val="a3"/>
          </w:rPr>
          <w:t>18.5. Порядок подачи котировочных заявок</w:t>
        </w:r>
      </w:hyperlink>
    </w:p>
    <w:p w:rsidR="00973B5A" w:rsidRDefault="00973B5A" w:rsidP="00973B5A">
      <w:pPr>
        <w:pStyle w:val="22"/>
        <w:tabs>
          <w:tab w:val="right" w:leader="dot" w:pos="9354"/>
        </w:tabs>
        <w:suppressAutoHyphens/>
        <w:ind w:left="0" w:right="0" w:firstLine="567"/>
        <w:rPr>
          <w:rFonts w:cs="Arial"/>
        </w:rPr>
      </w:pPr>
      <w:hyperlink r:id="rId53" w:anchor="__RefHeading__237_1831570714" w:history="1">
        <w:r>
          <w:rPr>
            <w:rStyle w:val="a3"/>
          </w:rPr>
          <w:t>18.6. Рассмотрение и оценка котировочных заявок</w:t>
        </w:r>
      </w:hyperlink>
    </w:p>
    <w:p w:rsidR="00973B5A" w:rsidRDefault="00973B5A" w:rsidP="00973B5A">
      <w:pPr>
        <w:pStyle w:val="22"/>
        <w:tabs>
          <w:tab w:val="right" w:leader="dot" w:pos="9354"/>
        </w:tabs>
        <w:suppressAutoHyphens/>
        <w:ind w:left="0" w:right="0" w:firstLine="567"/>
        <w:rPr>
          <w:rFonts w:cs="Arial"/>
        </w:rPr>
      </w:pPr>
      <w:hyperlink r:id="rId54" w:anchor="__RefHeading__239_1831570714" w:history="1">
        <w:r>
          <w:rPr>
            <w:rStyle w:val="a3"/>
          </w:rPr>
          <w:t>18.7. Заключение договора по итогам проведения запроса котировок</w:t>
        </w:r>
      </w:hyperlink>
    </w:p>
    <w:p w:rsidR="00973B5A" w:rsidRDefault="00973B5A" w:rsidP="00973B5A">
      <w:pPr>
        <w:pStyle w:val="12"/>
        <w:tabs>
          <w:tab w:val="right" w:leader="dot" w:pos="9354"/>
        </w:tabs>
        <w:suppressAutoHyphens/>
        <w:spacing w:before="0" w:after="0"/>
        <w:ind w:left="0" w:right="0" w:firstLine="567"/>
        <w:rPr>
          <w:rFonts w:cs="Arial"/>
          <w:b w:val="0"/>
        </w:rPr>
      </w:pPr>
      <w:hyperlink r:id="rId55" w:anchor="__RefHeading__241_1831570714" w:history="1">
        <w:r>
          <w:rPr>
            <w:rStyle w:val="a3"/>
            <w:b w:val="0"/>
          </w:rPr>
          <w:t>19. Запрос предложений</w:t>
        </w:r>
      </w:hyperlink>
    </w:p>
    <w:p w:rsidR="00973B5A" w:rsidRDefault="00973B5A" w:rsidP="00973B5A">
      <w:pPr>
        <w:pStyle w:val="22"/>
        <w:tabs>
          <w:tab w:val="right" w:leader="dot" w:pos="9354"/>
        </w:tabs>
        <w:suppressAutoHyphens/>
        <w:ind w:left="0" w:right="0" w:firstLine="567"/>
        <w:rPr>
          <w:rFonts w:cs="Arial"/>
        </w:rPr>
      </w:pPr>
      <w:hyperlink r:id="rId56" w:anchor="__RefHeading__243_1831570714" w:history="1">
        <w:r>
          <w:rPr>
            <w:rStyle w:val="a3"/>
          </w:rPr>
          <w:t>19.1. Извещение о проведении запроса предложений</w:t>
        </w:r>
      </w:hyperlink>
    </w:p>
    <w:p w:rsidR="00973B5A" w:rsidRDefault="00973B5A" w:rsidP="00973B5A">
      <w:pPr>
        <w:pStyle w:val="22"/>
        <w:tabs>
          <w:tab w:val="right" w:leader="dot" w:pos="9354"/>
        </w:tabs>
        <w:suppressAutoHyphens/>
        <w:ind w:left="0" w:right="0" w:firstLine="567"/>
        <w:rPr>
          <w:rFonts w:cs="Arial"/>
        </w:rPr>
      </w:pPr>
      <w:hyperlink r:id="rId57" w:anchor="__RefHeading__245_1831570714" w:history="1">
        <w:r>
          <w:rPr>
            <w:rStyle w:val="a3"/>
          </w:rPr>
          <w:t>19.2. Документация о проведении запроса предложений</w:t>
        </w:r>
      </w:hyperlink>
    </w:p>
    <w:p w:rsidR="00973B5A" w:rsidRDefault="00973B5A" w:rsidP="00973B5A">
      <w:pPr>
        <w:pStyle w:val="22"/>
        <w:tabs>
          <w:tab w:val="right" w:leader="dot" w:pos="9354"/>
        </w:tabs>
        <w:suppressAutoHyphens/>
        <w:ind w:left="0" w:right="0" w:firstLine="567"/>
        <w:rPr>
          <w:rFonts w:cs="Arial"/>
        </w:rPr>
      </w:pPr>
      <w:hyperlink r:id="rId58" w:anchor="__RefHeading__247_1831570714" w:history="1">
        <w:r>
          <w:rPr>
            <w:rStyle w:val="a3"/>
          </w:rPr>
          <w:t>19.3. Подача предложения на участие в запросе предложений</w:t>
        </w:r>
      </w:hyperlink>
    </w:p>
    <w:p w:rsidR="00973B5A" w:rsidRDefault="00973B5A" w:rsidP="00973B5A">
      <w:pPr>
        <w:pStyle w:val="22"/>
        <w:tabs>
          <w:tab w:val="right" w:leader="dot" w:pos="9354"/>
        </w:tabs>
        <w:suppressAutoHyphens/>
        <w:ind w:left="0" w:right="0" w:firstLine="567"/>
        <w:rPr>
          <w:rFonts w:cs="Arial"/>
        </w:rPr>
      </w:pPr>
      <w:hyperlink r:id="rId59" w:anchor="__RefHeading__249_1831570714" w:history="1">
        <w:r>
          <w:rPr>
            <w:rStyle w:val="a3"/>
          </w:rPr>
          <w:t>19.4. Порядок выбора победителя запроса предложений</w:t>
        </w:r>
      </w:hyperlink>
    </w:p>
    <w:p w:rsidR="00973B5A" w:rsidRDefault="00973B5A" w:rsidP="00973B5A">
      <w:pPr>
        <w:pStyle w:val="22"/>
        <w:tabs>
          <w:tab w:val="right" w:leader="dot" w:pos="9354"/>
        </w:tabs>
        <w:suppressAutoHyphens/>
        <w:ind w:left="0" w:right="0" w:firstLine="567"/>
        <w:rPr>
          <w:rFonts w:cs="Arial"/>
        </w:rPr>
      </w:pPr>
      <w:hyperlink r:id="rId60" w:anchor="__RefHeading__251_1831570714" w:history="1">
        <w:r>
          <w:rPr>
            <w:rStyle w:val="a3"/>
          </w:rPr>
          <w:t>19.5. Заключение договора по итогам проведения запроса предложений</w:t>
        </w:r>
      </w:hyperlink>
    </w:p>
    <w:p w:rsidR="00973B5A" w:rsidRDefault="00973B5A" w:rsidP="00973B5A">
      <w:pPr>
        <w:pStyle w:val="12"/>
        <w:tabs>
          <w:tab w:val="right" w:leader="dot" w:pos="9354"/>
        </w:tabs>
        <w:suppressAutoHyphens/>
        <w:spacing w:before="0" w:after="0"/>
        <w:ind w:left="0" w:right="0" w:firstLine="567"/>
        <w:rPr>
          <w:rStyle w:val="a3"/>
          <w:b w:val="0"/>
          <w:color w:val="auto"/>
        </w:rPr>
      </w:pPr>
      <w:hyperlink r:id="rId61" w:anchor="__RefHeading__253_1831570714" w:history="1">
        <w:r>
          <w:rPr>
            <w:rStyle w:val="a3"/>
            <w:b w:val="0"/>
          </w:rPr>
          <w:t>20. Закупки у единственного поставщика (исполнителя, подрядчика)</w:t>
        </w:r>
      </w:hyperlink>
    </w:p>
    <w:p w:rsidR="00973B5A" w:rsidRDefault="00973B5A" w:rsidP="00973B5A">
      <w:pPr>
        <w:tabs>
          <w:tab w:val="left" w:pos="1134"/>
          <w:tab w:val="right" w:leader="dot" w:pos="9072"/>
          <w:tab w:val="right" w:leader="dot" w:pos="9354"/>
        </w:tabs>
        <w:suppressAutoHyphens/>
        <w:rPr>
          <w:rStyle w:val="a3"/>
        </w:rPr>
      </w:pPr>
      <w:r>
        <w:rPr>
          <w:rStyle w:val="a3"/>
        </w:rPr>
        <w:t xml:space="preserve"> </w:t>
      </w:r>
      <w:r>
        <w:rPr>
          <w:rStyle w:val="a3"/>
          <w:bCs/>
        </w:rPr>
        <w:t>21. Обжалование действий (бездействия) Заказчика</w:t>
      </w:r>
    </w:p>
    <w:p w:rsidR="00973B5A" w:rsidRDefault="00973B5A" w:rsidP="00973B5A">
      <w:pPr>
        <w:pStyle w:val="12"/>
        <w:tabs>
          <w:tab w:val="right" w:leader="dot" w:pos="9354"/>
        </w:tabs>
        <w:suppressAutoHyphens/>
        <w:spacing w:before="0" w:after="0"/>
        <w:ind w:left="0" w:right="0" w:firstLine="567"/>
        <w:rPr>
          <w:b w:val="0"/>
        </w:rPr>
      </w:pPr>
      <w:hyperlink r:id="rId62" w:anchor="__RefHeading__255_1831570714" w:history="1">
        <w:r>
          <w:rPr>
            <w:rStyle w:val="a3"/>
            <w:b w:val="0"/>
          </w:rPr>
          <w:t>21.1.2. предъявления к участникам процедуры закупки требования о представлении документов, не предусмотренных документацией о закупке;</w:t>
        </w:r>
      </w:hyperlink>
    </w:p>
    <w:p w:rsidR="00973B5A" w:rsidRDefault="00973B5A" w:rsidP="00973B5A">
      <w:pPr>
        <w:pStyle w:val="12"/>
        <w:tabs>
          <w:tab w:val="right" w:leader="dot" w:pos="9354"/>
        </w:tabs>
        <w:suppressAutoHyphens/>
        <w:spacing w:before="0" w:after="0"/>
        <w:ind w:left="0" w:right="0" w:firstLine="567"/>
        <w:rPr>
          <w:rStyle w:val="a3"/>
          <w:color w:val="auto"/>
        </w:rPr>
      </w:pPr>
      <w:hyperlink r:id="rId63" w:anchor="__RefHeading__257_1831570714" w:history="1">
        <w:r>
          <w:rPr>
            <w:rStyle w:val="a3"/>
            <w:b w:val="0"/>
          </w:rPr>
          <w:t>21.1.3. иных случаях, установленных Законодательством Российской Федерации</w:t>
        </w:r>
      </w:hyperlink>
    </w:p>
    <w:p w:rsidR="00973B5A" w:rsidRDefault="00973B5A" w:rsidP="00973B5A">
      <w:pPr>
        <w:tabs>
          <w:tab w:val="left" w:pos="1134"/>
          <w:tab w:val="right" w:leader="dot" w:pos="9072"/>
          <w:tab w:val="right" w:leader="dot" w:pos="9354"/>
        </w:tabs>
        <w:suppressAutoHyphens/>
        <w:rPr>
          <w:rStyle w:val="a3"/>
          <w:bCs/>
        </w:rPr>
      </w:pPr>
      <w:r>
        <w:rPr>
          <w:rStyle w:val="a3"/>
          <w:bCs/>
        </w:rPr>
        <w:t xml:space="preserve">22. Ответственность за нарушения при проведении закупок для нужд Заказчика </w:t>
      </w:r>
    </w:p>
    <w:p w:rsidR="00973B5A" w:rsidRDefault="00973B5A" w:rsidP="00973B5A">
      <w:pPr>
        <w:pStyle w:val="12"/>
        <w:tabs>
          <w:tab w:val="right" w:leader="dot" w:pos="9354"/>
        </w:tabs>
        <w:suppressAutoHyphens/>
        <w:spacing w:before="0" w:after="0"/>
        <w:ind w:left="0" w:right="0" w:firstLine="567"/>
        <w:rPr>
          <w:b w:val="0"/>
        </w:rPr>
      </w:pPr>
      <w:hyperlink r:id="rId64" w:anchor="__RefHeading__259_1831570714" w:history="1">
        <w:r>
          <w:rPr>
            <w:rStyle w:val="a3"/>
            <w:b w:val="0"/>
          </w:rPr>
          <w:t>23. Заключительные и переходные положения</w:t>
        </w:r>
      </w:hyperlink>
    </w:p>
    <w:p w:rsidR="00973B5A" w:rsidRDefault="00973B5A" w:rsidP="00973B5A">
      <w:pPr>
        <w:tabs>
          <w:tab w:val="right" w:leader="dot" w:pos="9072"/>
        </w:tabs>
        <w:suppressAutoHyphens/>
        <w:rPr>
          <w:rFonts w:cs="Arial"/>
          <w:bCs/>
        </w:rPr>
      </w:pPr>
    </w:p>
    <w:p w:rsidR="00973B5A" w:rsidRDefault="00973B5A" w:rsidP="00973B5A">
      <w:pPr>
        <w:pageBreakBefore/>
        <w:suppressAutoHyphens/>
        <w:rPr>
          <w:rFonts w:cs="Arial"/>
        </w:rPr>
      </w:pPr>
    </w:p>
    <w:p w:rsidR="00973B5A" w:rsidRDefault="00973B5A" w:rsidP="00973B5A">
      <w:pPr>
        <w:pStyle w:val="1"/>
      </w:pPr>
      <w:bookmarkStart w:id="0" w:name="__RefHeading__13_1472262617"/>
      <w:bookmarkEnd w:id="0"/>
      <w:r>
        <w:t>1. Область применения</w:t>
      </w:r>
    </w:p>
    <w:p w:rsidR="00973B5A" w:rsidRDefault="00973B5A" w:rsidP="00973B5A">
      <w:pPr>
        <w:pStyle w:val="1"/>
      </w:pPr>
      <w:bookmarkStart w:id="1" w:name="__RefHeading__15_1472262617"/>
      <w:bookmarkEnd w:id="1"/>
      <w:r>
        <w:t>1.1. Предмет и цели регулирования Положения о закупке</w:t>
      </w:r>
    </w:p>
    <w:p w:rsidR="00973B5A" w:rsidRDefault="00973B5A" w:rsidP="00973B5A">
      <w:pPr>
        <w:tabs>
          <w:tab w:val="left" w:pos="6300"/>
        </w:tabs>
        <w:suppressAutoHyphens/>
        <w:autoSpaceDE w:val="0"/>
        <w:rPr>
          <w:rFonts w:cs="Arial"/>
        </w:rPr>
      </w:pPr>
    </w:p>
    <w:p w:rsidR="00973B5A" w:rsidRDefault="00973B5A" w:rsidP="00973B5A">
      <w:pPr>
        <w:tabs>
          <w:tab w:val="left" w:pos="6300"/>
        </w:tabs>
        <w:suppressAutoHyphens/>
        <w:autoSpaceDE w:val="0"/>
        <w:rPr>
          <w:rFonts w:cs="Arial"/>
        </w:rPr>
      </w:pPr>
      <w:r>
        <w:rPr>
          <w:rFonts w:cs="Arial"/>
        </w:rPr>
        <w:t xml:space="preserve">1.1.1. Целями регулирования настоящего Положения о закупке товаров, работ, услуг (далее - Положение) для нужд Муниципального бюджетного учреждения «Культурно-спортивный центр» (далее - Заказчик) являются создание условий для своевременного и полного удовлетворения потребностей в товарах, работах, услугах с необходимыми показателями цены, качество и надежность, эффективное использование денежных средств, расширение возможностей участия юридических и физических лиц в закупке товаров, работ, услуг (далее – Закупка) для нужд Заказчика и стимулирование такого участия, развитие добросовестной конкуренции, обеспечение гласности и прозрачности закупки, предотвращение коррупции и других злоупотреблений. </w:t>
      </w:r>
    </w:p>
    <w:p w:rsidR="00973B5A" w:rsidRDefault="00973B5A" w:rsidP="00973B5A">
      <w:pPr>
        <w:suppressAutoHyphens/>
        <w:autoSpaceDE w:val="0"/>
        <w:rPr>
          <w:rFonts w:cs="Arial"/>
        </w:rPr>
      </w:pPr>
      <w:r>
        <w:rPr>
          <w:rFonts w:cs="Arial"/>
        </w:rPr>
        <w:t>1.1.2. Настоящее Положение регламентирует закупочную деятельность Заказчика и содержит требования к закупке, в том числе порядок подготовки и проведения процедур закупок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973B5A" w:rsidRDefault="00973B5A" w:rsidP="00973B5A">
      <w:pPr>
        <w:suppressAutoHyphens/>
        <w:autoSpaceDE w:val="0"/>
        <w:rPr>
          <w:rFonts w:cs="Arial"/>
        </w:rPr>
      </w:pPr>
      <w:r>
        <w:rPr>
          <w:rFonts w:cs="Arial"/>
        </w:rPr>
        <w:t>1.1.3. Настоящее Положение применяется в случае осуществления закупок:</w:t>
      </w:r>
    </w:p>
    <w:p w:rsidR="00973B5A" w:rsidRDefault="00973B5A" w:rsidP="00973B5A">
      <w:pPr>
        <w:pStyle w:val="ConsPlusNormal"/>
        <w:ind w:firstLine="567"/>
        <w:jc w:val="both"/>
        <w:rPr>
          <w:sz w:val="24"/>
          <w:szCs w:val="24"/>
        </w:rPr>
      </w:pPr>
      <w:r>
        <w:rPr>
          <w:sz w:val="24"/>
          <w:szCs w:val="24"/>
        </w:rPr>
        <w:t>1.1.3.1. за счет средств, полученных при осуществлении Заказчиком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973B5A" w:rsidRDefault="00973B5A" w:rsidP="00973B5A">
      <w:pPr>
        <w:suppressAutoHyphens/>
        <w:autoSpaceDE w:val="0"/>
        <w:rPr>
          <w:rFonts w:cs="Arial"/>
        </w:rPr>
      </w:pPr>
      <w:r>
        <w:rPr>
          <w:rFonts w:cs="Arial"/>
        </w:rPr>
        <w:t xml:space="preserve">1.1.3.2.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установленном Правительством РФ </w:t>
      </w:r>
      <w:hyperlink r:id="rId65" w:history="1">
        <w:r>
          <w:rPr>
            <w:rStyle w:val="a3"/>
          </w:rPr>
          <w:t>порядке</w:t>
        </w:r>
      </w:hyperlink>
      <w:r>
        <w:rPr>
          <w:rFonts w:cs="Arial"/>
        </w:rPr>
        <w:t>, субсидий (грантов), предоставляемых на конкурсной основе из соответствующих бюджетов бюджетной системы РФ, если условиями, определенными грантодателями, не установлено иное;</w:t>
      </w:r>
    </w:p>
    <w:p w:rsidR="00973B5A" w:rsidRDefault="00973B5A" w:rsidP="00973B5A">
      <w:pPr>
        <w:suppressAutoHyphens/>
        <w:autoSpaceDE w:val="0"/>
        <w:rPr>
          <w:rFonts w:cs="Arial"/>
        </w:rPr>
      </w:pPr>
      <w:r>
        <w:rPr>
          <w:rFonts w:cs="Arial"/>
        </w:rPr>
        <w:t>1.1.3.3.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Заказчика;</w:t>
      </w:r>
    </w:p>
    <w:p w:rsidR="00973B5A" w:rsidRDefault="00973B5A" w:rsidP="00973B5A">
      <w:pPr>
        <w:suppressAutoHyphens/>
        <w:autoSpaceDE w:val="0"/>
        <w:rPr>
          <w:rFonts w:cs="Arial"/>
        </w:rPr>
      </w:pPr>
      <w:r>
        <w:rPr>
          <w:rFonts w:cs="Arial"/>
        </w:rPr>
        <w:t>1.1.4. Заключение, изменение и расторжение Заказчиком договоров по результатам процедур закупок, указанных в п. 1.1.3 настоящего Положения, осуществляется в соответствии с Гражданским кодексом Российской Федерации (далее – ГК РФ) и настоящим Положением.</w:t>
      </w:r>
    </w:p>
    <w:p w:rsidR="00973B5A" w:rsidRDefault="00973B5A" w:rsidP="00973B5A">
      <w:pPr>
        <w:suppressAutoHyphens/>
        <w:autoSpaceDE w:val="0"/>
        <w:rPr>
          <w:rFonts w:cs="Arial"/>
        </w:rPr>
      </w:pPr>
      <w:r>
        <w:rPr>
          <w:rFonts w:cs="Arial"/>
        </w:rPr>
        <w:t xml:space="preserve">1.1.5. Настоящее Положение не регулирует отношения, определенные частью 4 статьи 1 Федерального закона от 18.07.2011 № 223-ФЗ «О закупках товаров, работ, услуг отдельными видами юридических лиц». </w:t>
      </w:r>
    </w:p>
    <w:p w:rsidR="00973B5A" w:rsidRDefault="00973B5A" w:rsidP="00973B5A">
      <w:pPr>
        <w:suppressAutoHyphens/>
        <w:autoSpaceDE w:val="0"/>
        <w:rPr>
          <w:rFonts w:cs="Arial"/>
        </w:rPr>
      </w:pPr>
      <w:r>
        <w:rPr>
          <w:rFonts w:cs="Arial"/>
        </w:rPr>
        <w:t xml:space="preserve">1.1.6. Настоящее Положение является неотъемлемой частью информации о закупке, размещаемой в соответствии с Федеральным законом от 18.07.2011 № 223-ФЗ «О закупках товаров, работ, услуг отдельными видами юридических лиц». </w:t>
      </w:r>
    </w:p>
    <w:p w:rsidR="00973B5A" w:rsidRDefault="00973B5A" w:rsidP="00973B5A">
      <w:pPr>
        <w:suppressAutoHyphens/>
        <w:autoSpaceDE w:val="0"/>
        <w:rPr>
          <w:rFonts w:cs="Arial"/>
        </w:rPr>
      </w:pPr>
      <w:r>
        <w:rPr>
          <w:rFonts w:cs="Arial"/>
        </w:rPr>
        <w:t>1.1.7. При закупке Заказчик руководствуется следующими принципами:</w:t>
      </w:r>
    </w:p>
    <w:p w:rsidR="00973B5A" w:rsidRDefault="00973B5A" w:rsidP="00973B5A">
      <w:pPr>
        <w:suppressAutoHyphens/>
        <w:autoSpaceDE w:val="0"/>
        <w:rPr>
          <w:rFonts w:cs="Arial"/>
        </w:rPr>
      </w:pPr>
      <w:r>
        <w:rPr>
          <w:rFonts w:cs="Arial"/>
        </w:rPr>
        <w:t>1.1.7.1. информационная открытость закупки;</w:t>
      </w:r>
    </w:p>
    <w:p w:rsidR="00973B5A" w:rsidRDefault="00973B5A" w:rsidP="00973B5A">
      <w:pPr>
        <w:suppressAutoHyphens/>
        <w:autoSpaceDE w:val="0"/>
        <w:rPr>
          <w:rFonts w:cs="Arial"/>
        </w:rPr>
      </w:pPr>
      <w:r>
        <w:rPr>
          <w:rFonts w:cs="Arial"/>
        </w:rPr>
        <w:lastRenderedPageBreak/>
        <w:t>1.1.7.2. равноправие, справедливость, отсутствие дискриминации и необоснованных ограничений конкуренции по отношению к участникам процедуры закупки;</w:t>
      </w:r>
    </w:p>
    <w:p w:rsidR="00973B5A" w:rsidRDefault="00973B5A" w:rsidP="00973B5A">
      <w:pPr>
        <w:suppressAutoHyphens/>
        <w:autoSpaceDE w:val="0"/>
        <w:rPr>
          <w:rFonts w:cs="Arial"/>
        </w:rPr>
      </w:pPr>
      <w:r>
        <w:rPr>
          <w:rFonts w:cs="Arial"/>
        </w:rPr>
        <w:t>1.1.7.3.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973B5A" w:rsidRDefault="00973B5A" w:rsidP="00973B5A">
      <w:pPr>
        <w:suppressAutoHyphens/>
        <w:autoSpaceDE w:val="0"/>
        <w:rPr>
          <w:rFonts w:cs="Arial"/>
        </w:rPr>
      </w:pPr>
      <w:r>
        <w:rPr>
          <w:rFonts w:cs="Arial"/>
        </w:rPr>
        <w:t>1.1.7.4. отсутствие ограничения допуска к участию в закупке путем установления неизмеряемых требований к участникам процедуры закупки.</w:t>
      </w:r>
    </w:p>
    <w:p w:rsidR="00973B5A" w:rsidRDefault="00973B5A" w:rsidP="00973B5A">
      <w:pPr>
        <w:suppressAutoHyphens/>
        <w:autoSpaceDE w:val="0"/>
        <w:rPr>
          <w:rFonts w:cs="Arial"/>
        </w:rPr>
      </w:pPr>
      <w:r>
        <w:rPr>
          <w:rFonts w:cs="Arial"/>
        </w:rPr>
        <w:t>1.1.8. При закупке Заказчик руководствуется Конституцией РФ, ГК РФ, Федеральным законом от 18.07.2011 № 223-ФЗ «О закупках товаров, работ, услуг отдельными видами юридических лиц», Федеральным законом от 26.07.2006 № 135-ФЗ «О защите конкуренции», другими федеральными законами, а также принятыми в соответствии с ними нормативными правовыми актами Российской Федерации, а также настоящим Положением и локальными актами Заказчика.</w:t>
      </w:r>
    </w:p>
    <w:p w:rsidR="00973B5A" w:rsidRDefault="00973B5A" w:rsidP="00973B5A">
      <w:pPr>
        <w:suppressAutoHyphens/>
        <w:autoSpaceDE w:val="0"/>
        <w:rPr>
          <w:rFonts w:cs="Arial"/>
        </w:rPr>
      </w:pPr>
    </w:p>
    <w:p w:rsidR="00973B5A" w:rsidRDefault="00973B5A" w:rsidP="00973B5A">
      <w:pPr>
        <w:pStyle w:val="1"/>
      </w:pPr>
      <w:bookmarkStart w:id="2" w:name="__RefHeading__17_1472262617"/>
      <w:bookmarkEnd w:id="2"/>
      <w:r>
        <w:t>2. Информационное обеспечение закупки</w:t>
      </w:r>
    </w:p>
    <w:p w:rsidR="00973B5A" w:rsidRDefault="00973B5A" w:rsidP="00973B5A">
      <w:pPr>
        <w:suppressAutoHyphens/>
        <w:rPr>
          <w:rFonts w:cs="Arial"/>
        </w:rPr>
      </w:pPr>
    </w:p>
    <w:p w:rsidR="00973B5A" w:rsidRDefault="00973B5A" w:rsidP="00973B5A">
      <w:pPr>
        <w:suppressAutoHyphens/>
        <w:rPr>
          <w:rFonts w:cs="Arial"/>
        </w:rPr>
      </w:pPr>
      <w:r>
        <w:rPr>
          <w:rFonts w:cs="Arial"/>
        </w:rPr>
        <w:t>2.1. Положение о закупке, изменения, вносимые в настоящее Положение, подлежат обязательному размещению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не позднее чем в течение 15 дней со дня утверждения.</w:t>
      </w:r>
    </w:p>
    <w:p w:rsidR="00973B5A" w:rsidRDefault="00973B5A" w:rsidP="00973B5A">
      <w:pPr>
        <w:suppressAutoHyphens/>
        <w:rPr>
          <w:rFonts w:cs="Arial"/>
        </w:rPr>
      </w:pPr>
      <w:r>
        <w:rPr>
          <w:rFonts w:cs="Arial"/>
        </w:rPr>
        <w:t>2.2. Заказчик размещает в единой информационной системе План закупки товаров, работ, услуг на срок не менее чем один год.</w:t>
      </w:r>
    </w:p>
    <w:p w:rsidR="00973B5A" w:rsidRDefault="00973B5A" w:rsidP="00973B5A">
      <w:pPr>
        <w:suppressAutoHyphens/>
        <w:rPr>
          <w:rFonts w:cs="Arial"/>
        </w:rPr>
      </w:pPr>
      <w:r>
        <w:rPr>
          <w:rFonts w:cs="Arial"/>
        </w:rPr>
        <w:t>2.3. С 1 января 2013 года до 1 января 2015 года Заказчик размещает в единой информационной системе План закупки инновационной продукции, высокотехнологичной продукции, лекарственных средств на трехлетний срок.</w:t>
      </w:r>
    </w:p>
    <w:p w:rsidR="00973B5A" w:rsidRDefault="00973B5A" w:rsidP="00973B5A">
      <w:pPr>
        <w:suppressAutoHyphens/>
        <w:rPr>
          <w:rFonts w:cs="Arial"/>
        </w:rPr>
      </w:pPr>
      <w:r>
        <w:rPr>
          <w:rFonts w:cs="Arial"/>
        </w:rPr>
        <w:t>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973B5A" w:rsidRDefault="00973B5A" w:rsidP="00973B5A">
      <w:pPr>
        <w:suppressAutoHyphens/>
        <w:rPr>
          <w:rFonts w:cs="Arial"/>
        </w:rPr>
      </w:pPr>
      <w:r>
        <w:rPr>
          <w:rFonts w:cs="Arial"/>
        </w:rPr>
        <w:t>2.4. При закупке в единой информационной системе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нормативными правовыми актами Российской Федерации и настоящим Положением.</w:t>
      </w:r>
    </w:p>
    <w:p w:rsidR="00973B5A" w:rsidRDefault="00973B5A" w:rsidP="00973B5A">
      <w:pPr>
        <w:suppressAutoHyphens/>
        <w:rPr>
          <w:rFonts w:cs="Arial"/>
        </w:rPr>
      </w:pPr>
      <w:r>
        <w:rPr>
          <w:rFonts w:cs="Arial"/>
        </w:rPr>
        <w:t>2.5. Информация о годовом объеме закуп</w:t>
      </w:r>
      <w:r>
        <w:rPr>
          <w:rFonts w:cs="Arial"/>
          <w:bCs/>
        </w:rPr>
        <w:t>ки</w:t>
      </w:r>
      <w:r>
        <w:rPr>
          <w:rFonts w:cs="Arial"/>
        </w:rPr>
        <w:t>, котор</w:t>
      </w:r>
      <w:r>
        <w:rPr>
          <w:rFonts w:cs="Arial"/>
          <w:bCs/>
        </w:rPr>
        <w:t>ую</w:t>
      </w:r>
      <w:r>
        <w:rPr>
          <w:rFonts w:cs="Arial"/>
        </w:rPr>
        <w:t xml:space="preserve"> Заказчик обязан осуществить у субъектов малого и среднего предпринимательства</w:t>
      </w:r>
      <w:r>
        <w:rPr>
          <w:rFonts w:cs="Arial"/>
          <w:bCs/>
        </w:rPr>
        <w:t>,</w:t>
      </w:r>
      <w:r>
        <w:rPr>
          <w:rFonts w:cs="Arial"/>
        </w:rPr>
        <w:t xml:space="preserve"> размещается в единой информационной системе не позднее 1 февраля года</w:t>
      </w:r>
      <w:r>
        <w:rPr>
          <w:rFonts w:cs="Arial"/>
          <w:bCs/>
        </w:rPr>
        <w:t>,</w:t>
      </w:r>
      <w:r>
        <w:rPr>
          <w:rFonts w:cs="Arial"/>
        </w:rPr>
        <w:t xml:space="preserve"> следующего за </w:t>
      </w:r>
      <w:r>
        <w:rPr>
          <w:rFonts w:cs="Arial"/>
          <w:bCs/>
        </w:rPr>
        <w:t>прошедшим календарным годом</w:t>
      </w:r>
      <w:r>
        <w:rPr>
          <w:rStyle w:val="affb"/>
          <w:rFonts w:cs="Arial"/>
          <w:bCs/>
        </w:rPr>
        <w:footnoteReference w:id="1"/>
      </w:r>
      <w:r>
        <w:rPr>
          <w:rFonts w:cs="Arial"/>
        </w:rPr>
        <w:t>.</w:t>
      </w:r>
    </w:p>
    <w:p w:rsidR="00973B5A" w:rsidRDefault="00973B5A" w:rsidP="00973B5A">
      <w:pPr>
        <w:suppressAutoHyphens/>
        <w:autoSpaceDE w:val="0"/>
        <w:rPr>
          <w:rFonts w:cs="Arial"/>
        </w:rPr>
      </w:pPr>
      <w:r>
        <w:rPr>
          <w:rFonts w:cs="Arial"/>
        </w:rPr>
        <w:t>2.6. Настоящим Положением может быть предусмотрена иная подлежащая размещению в единой информационной системе дополнительная информация.</w:t>
      </w:r>
    </w:p>
    <w:p w:rsidR="00973B5A" w:rsidRDefault="00973B5A" w:rsidP="00973B5A">
      <w:pPr>
        <w:suppressAutoHyphens/>
        <w:autoSpaceDE w:val="0"/>
        <w:rPr>
          <w:rFonts w:cs="Arial"/>
        </w:rPr>
      </w:pPr>
      <w:r>
        <w:rPr>
          <w:rFonts w:cs="Arial"/>
        </w:rPr>
        <w:t xml:space="preserve">2.7. Информация, предусмотренная в п.п. 2.1–2.6 настоящего Положения, размещается в единой информационной системе в соответствии с порядком размещения в единой информационной системе информации и требованиями к </w:t>
      </w:r>
      <w:r>
        <w:rPr>
          <w:rFonts w:cs="Arial"/>
        </w:rPr>
        <w:lastRenderedPageBreak/>
        <w:t>такой информации, установленными нормативными правовыми актами Российской Федерации.</w:t>
      </w:r>
    </w:p>
    <w:p w:rsidR="00973B5A" w:rsidRDefault="00973B5A" w:rsidP="00973B5A">
      <w:pPr>
        <w:suppressAutoHyphens/>
        <w:autoSpaceDE w:val="0"/>
        <w:rPr>
          <w:rFonts w:cs="Arial"/>
        </w:rPr>
      </w:pPr>
      <w:r>
        <w:rPr>
          <w:rFonts w:cs="Arial"/>
        </w:rPr>
        <w:t xml:space="preserve">2.8. Заказчик вправе дополнительно разместить указанную в п.п. 2.1–2.6 настоящего Положения информацию на сайте Заказчика в информационно–телекоммуникационной сети Интернет (далее – сайт Заказчика). </w:t>
      </w:r>
    </w:p>
    <w:p w:rsidR="00973B5A" w:rsidRDefault="00973B5A" w:rsidP="00973B5A">
      <w:pPr>
        <w:suppressAutoHyphens/>
        <w:autoSpaceDE w:val="0"/>
        <w:rPr>
          <w:rFonts w:cs="Arial"/>
        </w:rPr>
      </w:pPr>
      <w:r>
        <w:rPr>
          <w:rFonts w:cs="Arial"/>
        </w:rPr>
        <w:t xml:space="preserve">2.9. Не подлежат размещению в единой информационной системе сведения о закупке, составляющие государственную </w:t>
      </w:r>
      <w:hyperlink r:id="rId66" w:history="1">
        <w:r>
          <w:rPr>
            <w:rStyle w:val="a3"/>
          </w:rPr>
          <w:t>тайну</w:t>
        </w:r>
      </w:hyperlink>
      <w:r>
        <w:rPr>
          <w:rFonts w:cs="Arial"/>
        </w:rPr>
        <w:t>, при условии, что такие сведения содержатся в извещении о закупке, документации о закупке или в проекте договора, а также сведения о закупке, по которым принято решение Правительства Российской Федерации.</w:t>
      </w:r>
      <w:r>
        <w:rPr>
          <w:rFonts w:cs="Arial"/>
          <w:bCs/>
        </w:rPr>
        <w:t xml:space="preserve"> </w:t>
      </w:r>
      <w:r>
        <w:rPr>
          <w:rFonts w:cs="Arial"/>
        </w:rPr>
        <w:t xml:space="preserve">Правительство Российской Федерации вправе определить: конкретную закупку, сведения о которой не составляют государственную тайну, но не подлежат размещению в единой информационной системе; </w:t>
      </w:r>
      <w:hyperlink r:id="rId67" w:history="1">
        <w:r>
          <w:rPr>
            <w:rStyle w:val="a3"/>
          </w:rPr>
          <w:t>перечни</w:t>
        </w:r>
      </w:hyperlink>
      <w:r>
        <w:rPr>
          <w:rFonts w:cs="Arial"/>
        </w:rPr>
        <w:t xml:space="preserve">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973B5A" w:rsidRDefault="00973B5A" w:rsidP="00973B5A">
      <w:pPr>
        <w:numPr>
          <w:ilvl w:val="1"/>
          <w:numId w:val="10"/>
        </w:numPr>
        <w:suppressAutoHyphens/>
        <w:ind w:left="0" w:firstLine="567"/>
        <w:rPr>
          <w:rFonts w:cs="Arial"/>
        </w:rPr>
      </w:pPr>
      <w:r>
        <w:rPr>
          <w:rFonts w:cs="Arial"/>
        </w:rPr>
        <w:t>Заказчик вправе не размещать в единой информационной системе сведения о закупке, стоимость которых не превышает сто тысяч рублей, включая НДС (либо единый налог при применении контрагентом упрощённой системы налогообложения).</w:t>
      </w:r>
    </w:p>
    <w:p w:rsidR="00973B5A" w:rsidRDefault="00973B5A" w:rsidP="00973B5A">
      <w:pPr>
        <w:suppressAutoHyphens/>
        <w:rPr>
          <w:rFonts w:cs="Arial"/>
        </w:rPr>
      </w:pPr>
      <w:r>
        <w:rPr>
          <w:rFonts w:cs="Arial"/>
        </w:rPr>
        <w:t>2.11.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r>
        <w:rPr>
          <w:rStyle w:val="affb"/>
          <w:rFonts w:cs="Arial"/>
        </w:rPr>
        <w:footnoteReference w:id="2"/>
      </w:r>
      <w:r>
        <w:rPr>
          <w:rFonts w:cs="Arial"/>
        </w:rPr>
        <w:t>.</w:t>
      </w:r>
    </w:p>
    <w:p w:rsidR="00973B5A" w:rsidRDefault="00973B5A" w:rsidP="00973B5A">
      <w:pPr>
        <w:suppressAutoHyphens/>
        <w:autoSpaceDE w:val="0"/>
        <w:rPr>
          <w:rFonts w:cs="Arial"/>
        </w:rPr>
      </w:pPr>
      <w:r>
        <w:rPr>
          <w:rFonts w:cs="Arial"/>
        </w:rPr>
        <w:t>2.12. В случае возникновения при ведении единой информационной системы федеральным органом исполнительной власти, уполномоченным на ведение официального сайта,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w:t>
      </w:r>
    </w:p>
    <w:p w:rsidR="00973B5A" w:rsidRDefault="00973B5A" w:rsidP="00973B5A">
      <w:pPr>
        <w:suppressAutoHyphens/>
        <w:autoSpaceDE w:val="0"/>
        <w:rPr>
          <w:rFonts w:cs="Arial"/>
        </w:rPr>
      </w:pPr>
      <w:r>
        <w:rPr>
          <w:rFonts w:cs="Arial"/>
        </w:rPr>
        <w:t xml:space="preserve">2.13. Размещенные в единой информационной системе и на сайте Заказчика в соответствии с настоящим Положением информация о закупке, Положение, План закупки товаров, работ, услуг, План закупки инновационной продукции, высокотехнологичной продукции, лекарственных средств должны быть доступны для ознакомления без взимания платы. </w:t>
      </w:r>
    </w:p>
    <w:p w:rsidR="00973B5A" w:rsidRDefault="00973B5A" w:rsidP="00973B5A">
      <w:pPr>
        <w:suppressAutoHyphens/>
        <w:autoSpaceDE w:val="0"/>
        <w:rPr>
          <w:rFonts w:cs="Arial"/>
        </w:rPr>
      </w:pPr>
      <w:r>
        <w:rPr>
          <w:rFonts w:cs="Arial"/>
        </w:rPr>
        <w:t>2.14. Заказчик не позднее десятого числа месяца, следующего за отчетным месяцем, размещает в единой информационной системе:</w:t>
      </w:r>
    </w:p>
    <w:p w:rsidR="00973B5A" w:rsidRDefault="00973B5A" w:rsidP="00973B5A">
      <w:pPr>
        <w:suppressAutoHyphens/>
        <w:autoSpaceDE w:val="0"/>
        <w:rPr>
          <w:rFonts w:cs="Arial"/>
        </w:rPr>
      </w:pPr>
      <w:r>
        <w:rPr>
          <w:rFonts w:cs="Arial"/>
        </w:rPr>
        <w:t>2.14.1 сведения о количестве и об общей стоимости договоров, заключенных Заказчиком по результатам закупки;</w:t>
      </w:r>
    </w:p>
    <w:p w:rsidR="00973B5A" w:rsidRDefault="00973B5A" w:rsidP="00973B5A">
      <w:pPr>
        <w:suppressAutoHyphens/>
        <w:autoSpaceDE w:val="0"/>
        <w:rPr>
          <w:rFonts w:cs="Arial"/>
        </w:rPr>
      </w:pPr>
      <w:r>
        <w:rPr>
          <w:rFonts w:cs="Arial"/>
        </w:rPr>
        <w:t>2.14.2 сведения о количестве и об общей стоимости договоров, заключенных Заказчиком по результатам закупки у единственного поставщика (исполнителя, подрядчика);</w:t>
      </w:r>
    </w:p>
    <w:p w:rsidR="00973B5A" w:rsidRDefault="00973B5A" w:rsidP="00973B5A">
      <w:pPr>
        <w:suppressAutoHyphens/>
        <w:autoSpaceDE w:val="0"/>
        <w:rPr>
          <w:rFonts w:cs="Arial"/>
        </w:rPr>
      </w:pPr>
      <w:r>
        <w:rPr>
          <w:rFonts w:cs="Arial"/>
        </w:rPr>
        <w:lastRenderedPageBreak/>
        <w:t>2.14.3 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решения Правительства РФ в соответствии с Федеральным законом от 18.07.2011 № 223-ФЗ «О закупках товаров, работ, услуг отдельными видами юридических лиц»;</w:t>
      </w:r>
    </w:p>
    <w:p w:rsidR="00973B5A" w:rsidRDefault="00973B5A" w:rsidP="00973B5A">
      <w:pPr>
        <w:pStyle w:val="ConsPlusNormal"/>
        <w:ind w:firstLine="567"/>
        <w:jc w:val="both"/>
        <w:rPr>
          <w:sz w:val="24"/>
          <w:szCs w:val="24"/>
        </w:rPr>
      </w:pPr>
      <w:r>
        <w:rPr>
          <w:sz w:val="24"/>
          <w:szCs w:val="24"/>
        </w:rPr>
        <w:t>2.14.4. сведения о количестве и об общей стоимости договоров, заключенных заказчиком по результатам закупки у субъектов малого и среднего предпринимательства.</w:t>
      </w:r>
    </w:p>
    <w:p w:rsidR="00973B5A" w:rsidRDefault="00973B5A" w:rsidP="00973B5A">
      <w:pPr>
        <w:suppressAutoHyphens/>
        <w:autoSpaceDE w:val="0"/>
        <w:rPr>
          <w:rFonts w:cs="Arial"/>
        </w:rPr>
      </w:pPr>
      <w:r>
        <w:rPr>
          <w:rFonts w:cs="Arial"/>
        </w:rPr>
        <w:t>2.15.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973B5A" w:rsidRDefault="00973B5A" w:rsidP="00973B5A">
      <w:pPr>
        <w:suppressAutoHyphens/>
        <w:autoSpaceDE w:val="0"/>
        <w:rPr>
          <w:rFonts w:cs="Arial"/>
        </w:rPr>
      </w:pPr>
    </w:p>
    <w:p w:rsidR="00973B5A" w:rsidRDefault="00973B5A" w:rsidP="00973B5A">
      <w:pPr>
        <w:pStyle w:val="1"/>
      </w:pPr>
      <w:bookmarkStart w:id="3" w:name="__RefHeading__19_1472262617"/>
      <w:bookmarkEnd w:id="3"/>
      <w:r>
        <w:t>3. Планирование закупочной деятельности Заказчика</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3.1. Заказчик ежегодно осуществляет планирование закупок. Периодом планирования является календарный год.</w:t>
      </w:r>
    </w:p>
    <w:p w:rsidR="00973B5A" w:rsidRDefault="00973B5A" w:rsidP="00973B5A">
      <w:pPr>
        <w:suppressAutoHyphens/>
        <w:autoSpaceDE w:val="0"/>
        <w:rPr>
          <w:rFonts w:cs="Arial"/>
        </w:rPr>
      </w:pPr>
      <w:r>
        <w:rPr>
          <w:rFonts w:cs="Arial"/>
        </w:rPr>
        <w:t>3.2. Результаты планирования оформляются в локальный документ План закупки товаров, работ, услуг (далее – План закупки).</w:t>
      </w:r>
    </w:p>
    <w:p w:rsidR="00973B5A" w:rsidRDefault="00973B5A" w:rsidP="00973B5A">
      <w:pPr>
        <w:suppressAutoHyphens/>
        <w:autoSpaceDE w:val="0"/>
        <w:rPr>
          <w:rFonts w:cs="Arial"/>
        </w:rPr>
      </w:pPr>
      <w:r>
        <w:rPr>
          <w:rFonts w:cs="Arial"/>
        </w:rPr>
        <w:t>3.3. Планирование закупочной деятельности осуществляется исходя из предполагаемого объема затрат на товары, работы, услуги, необходимые для осуществления Заказчиком своей деятельности в планируемом году.</w:t>
      </w:r>
    </w:p>
    <w:p w:rsidR="00973B5A" w:rsidRDefault="00973B5A" w:rsidP="00973B5A">
      <w:pPr>
        <w:suppressAutoHyphens/>
        <w:autoSpaceDE w:val="0"/>
        <w:rPr>
          <w:rFonts w:cs="Arial"/>
        </w:rPr>
      </w:pPr>
      <w:r>
        <w:rPr>
          <w:rFonts w:cs="Arial"/>
        </w:rPr>
        <w:t>3.4. Планирование осуществляется Заказчиком на основе первоначального изучения рынка товаров, работ, услуг.</w:t>
      </w:r>
    </w:p>
    <w:p w:rsidR="00973B5A" w:rsidRDefault="00973B5A" w:rsidP="00973B5A">
      <w:pPr>
        <w:suppressAutoHyphens/>
        <w:autoSpaceDE w:val="0"/>
        <w:rPr>
          <w:rFonts w:cs="Arial"/>
        </w:rPr>
      </w:pPr>
      <w:r>
        <w:rPr>
          <w:rFonts w:cs="Arial"/>
        </w:rPr>
        <w:t xml:space="preserve">3.5. Заказчик размещает в единой информационной системе План закупки на срок не менее чем один год. </w:t>
      </w:r>
    </w:p>
    <w:p w:rsidR="00973B5A" w:rsidRDefault="00973B5A" w:rsidP="00973B5A">
      <w:pPr>
        <w:suppressAutoHyphens/>
        <w:autoSpaceDE w:val="0"/>
        <w:rPr>
          <w:rFonts w:cs="Arial"/>
        </w:rPr>
      </w:pPr>
      <w:r>
        <w:rPr>
          <w:rFonts w:cs="Arial"/>
        </w:rPr>
        <w:t>3.6. Порядок формирования Плана закупки, порядок и сроки размещения в единой информационной системе такого плана, требования к форме такого плана устанавливаются Правительством Российской Федерации.</w:t>
      </w:r>
    </w:p>
    <w:p w:rsidR="00973B5A" w:rsidRDefault="00973B5A" w:rsidP="00973B5A">
      <w:pPr>
        <w:suppressAutoHyphens/>
        <w:autoSpaceDE w:val="0"/>
        <w:rPr>
          <w:rFonts w:cs="Arial"/>
        </w:rPr>
      </w:pPr>
      <w:r>
        <w:rPr>
          <w:rFonts w:cs="Arial"/>
        </w:rPr>
        <w:t>3.7. План закупки формируется Заказчиком в соответствии с требованиями, установленными нормативными правовыми актами Российской Федерации, локальными актами Заказчика, а также настоящим Положением, в том числе с учетом сроков проведения закупочных процедур исходя из требуемой даты поставки товаров (работ, услуг).</w:t>
      </w:r>
    </w:p>
    <w:p w:rsidR="00973B5A" w:rsidRDefault="00973B5A" w:rsidP="00973B5A">
      <w:pPr>
        <w:suppressAutoHyphens/>
        <w:autoSpaceDE w:val="0"/>
        <w:rPr>
          <w:rFonts w:cs="Arial"/>
        </w:rPr>
      </w:pPr>
      <w:r>
        <w:rPr>
          <w:rFonts w:cs="Arial"/>
        </w:rPr>
        <w:t xml:space="preserve">3.8. Заказчик вправе корректировать (дополнять, изменять) План закупки. </w:t>
      </w:r>
    </w:p>
    <w:p w:rsidR="00973B5A" w:rsidRDefault="00973B5A" w:rsidP="00973B5A">
      <w:pPr>
        <w:suppressAutoHyphens/>
        <w:autoSpaceDE w:val="0"/>
        <w:rPr>
          <w:rFonts w:cs="Arial"/>
        </w:rPr>
      </w:pPr>
      <w:r>
        <w:rPr>
          <w:rFonts w:cs="Arial"/>
        </w:rPr>
        <w:t>Корректировка Плана закупки может осуществляться, в том числе в случае:</w:t>
      </w:r>
    </w:p>
    <w:p w:rsidR="00973B5A" w:rsidRDefault="00973B5A" w:rsidP="00973B5A">
      <w:pPr>
        <w:suppressAutoHyphens/>
        <w:autoSpaceDE w:val="0"/>
        <w:rPr>
          <w:rFonts w:cs="Arial"/>
        </w:rPr>
      </w:pPr>
      <w:r>
        <w:rPr>
          <w:rFonts w:cs="Arial"/>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973B5A" w:rsidRDefault="00973B5A" w:rsidP="00973B5A">
      <w:pPr>
        <w:suppressAutoHyphens/>
        <w:autoSpaceDE w:val="0"/>
        <w:rPr>
          <w:rFonts w:cs="Arial"/>
        </w:rPr>
      </w:pPr>
      <w:r>
        <w:rPr>
          <w:rFonts w:cs="Arial"/>
        </w:rPr>
        <w:t>б) изменения более чем на 10 %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973B5A" w:rsidRDefault="00973B5A" w:rsidP="00973B5A">
      <w:pPr>
        <w:suppressAutoHyphens/>
        <w:autoSpaceDE w:val="0"/>
        <w:rPr>
          <w:rFonts w:cs="Arial"/>
        </w:rPr>
      </w:pPr>
      <w:r>
        <w:rPr>
          <w:rFonts w:cs="Arial"/>
        </w:rPr>
        <w:t>в) в иных случаях, установленных настоящим Положением и локальными актами Заказчика.</w:t>
      </w:r>
    </w:p>
    <w:p w:rsidR="00973B5A" w:rsidRDefault="00973B5A" w:rsidP="00973B5A">
      <w:pPr>
        <w:suppressAutoHyphens/>
        <w:autoSpaceDE w:val="0"/>
        <w:rPr>
          <w:rFonts w:cs="Arial"/>
        </w:rPr>
      </w:pPr>
      <w:r>
        <w:rPr>
          <w:rFonts w:cs="Arial"/>
        </w:rPr>
        <w:t>В случае уточнения предмета договора при объявлении закупки корректировка Плана закупки не требуется.</w:t>
      </w:r>
    </w:p>
    <w:p w:rsidR="00973B5A" w:rsidRDefault="00973B5A" w:rsidP="00973B5A">
      <w:pPr>
        <w:suppressAutoHyphens/>
        <w:autoSpaceDE w:val="0"/>
        <w:rPr>
          <w:rFonts w:cs="Arial"/>
        </w:rPr>
      </w:pPr>
      <w:r>
        <w:rPr>
          <w:rFonts w:cs="Arial"/>
        </w:rPr>
        <w:t xml:space="preserve">3.9. План закупки инновационной продукции, высокотехнологичной продукции, лекарственных средств при наличии размещается Заказчиком в единой информационной системе на трехлетний срок. </w:t>
      </w:r>
    </w:p>
    <w:p w:rsidR="00973B5A" w:rsidRDefault="00973B5A" w:rsidP="00973B5A">
      <w:pPr>
        <w:suppressAutoHyphens/>
        <w:autoSpaceDE w:val="0"/>
        <w:rPr>
          <w:rFonts w:cs="Arial"/>
        </w:rPr>
      </w:pPr>
      <w:r>
        <w:rPr>
          <w:rFonts w:cs="Arial"/>
        </w:rPr>
        <w:lastRenderedPageBreak/>
        <w:t>3.10.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973B5A" w:rsidRDefault="00973B5A" w:rsidP="00973B5A">
      <w:pPr>
        <w:pStyle w:val="1"/>
      </w:pPr>
      <w:bookmarkStart w:id="4" w:name="__RefHeading__21_1472262617"/>
      <w:bookmarkEnd w:id="4"/>
      <w:r>
        <w:t>4. Комиссия</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4.1. Для проведения процедур закупок (исключение закупки у единственного поставщика (исполнителя, подрядчика)) создается Комиссия по осуществлению закупок (далее – Комиссия). Комиссия является коллегиальным органом Заказчика, созданным на постоянной основе. Комиссия, осуществляя закупочные процедуры, руководствуется нормативными правовыми актами Российской Федерации и настоящим Положением.</w:t>
      </w:r>
    </w:p>
    <w:p w:rsidR="00973B5A" w:rsidRDefault="00973B5A" w:rsidP="00973B5A">
      <w:pPr>
        <w:suppressAutoHyphens/>
        <w:autoSpaceDE w:val="0"/>
        <w:rPr>
          <w:rFonts w:cs="Arial"/>
        </w:rPr>
      </w:pPr>
      <w:r>
        <w:rPr>
          <w:rFonts w:cs="Arial"/>
        </w:rPr>
        <w:t>4.2.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w:t>
      </w:r>
    </w:p>
    <w:p w:rsidR="00973B5A" w:rsidRDefault="00973B5A" w:rsidP="00973B5A">
      <w:pPr>
        <w:suppressAutoHyphens/>
        <w:autoSpaceDE w:val="0"/>
        <w:rPr>
          <w:rFonts w:cs="Arial"/>
        </w:rPr>
      </w:pPr>
      <w:r>
        <w:rPr>
          <w:rFonts w:cs="Arial"/>
        </w:rPr>
        <w:t xml:space="preserve">4.3. Комиссия создается приказом Руководителя Заказчика, согласно которому определяется состав и порядок работы Комиссии, назначается председатель Комиссии. Комиссия создается до начала проведения процедуры закупки, в том числе до размещения извещения об осуществлении закупки. </w:t>
      </w:r>
    </w:p>
    <w:p w:rsidR="00973B5A" w:rsidRDefault="00973B5A" w:rsidP="00973B5A">
      <w:pPr>
        <w:suppressAutoHyphens/>
        <w:autoSpaceDE w:val="0"/>
        <w:rPr>
          <w:rFonts w:cs="Arial"/>
        </w:rPr>
      </w:pPr>
      <w:r>
        <w:rPr>
          <w:rFonts w:cs="Arial"/>
        </w:rPr>
        <w:t>4.4. Число членов Комиссии должно быть не менее чем пять человек.</w:t>
      </w:r>
    </w:p>
    <w:p w:rsidR="00973B5A" w:rsidRDefault="00973B5A" w:rsidP="00973B5A">
      <w:pPr>
        <w:suppressAutoHyphens/>
        <w:autoSpaceDE w:val="0"/>
        <w:rPr>
          <w:rFonts w:cs="Arial"/>
        </w:rPr>
      </w:pPr>
      <w:r>
        <w:rPr>
          <w:rFonts w:cs="Arial"/>
        </w:rPr>
        <w:t>4.5. Членами Комиссии не могут быть физические лица, лично заинтересованные в результатах осуществления закупки (в том числе физические лица, подавшие заявку, предложение на участие в процедуре закупки либо состоящие в штате организаций, подавших указанную заявку, предложение, либо физические лица, на которых способны оказывать влияние участники процедуры закупки (в том числе физические лица, являющиеся участниками (акционерами) этих организаций, членами их органов управления, кредиторами участников процедуры закупки). В случае выявления в составе Комиссии указанных лиц Заказчик заменяет их иными физическими лицами, которые лично не заинтересованы в результатах осуществления закупки и на которых не способны оказывать влияние участники процедуры закупки.</w:t>
      </w:r>
    </w:p>
    <w:p w:rsidR="00973B5A" w:rsidRDefault="00973B5A" w:rsidP="00973B5A">
      <w:pPr>
        <w:suppressAutoHyphens/>
        <w:autoSpaceDE w:val="0"/>
        <w:rPr>
          <w:rFonts w:cs="Arial"/>
        </w:rPr>
      </w:pPr>
      <w:r>
        <w:rPr>
          <w:rFonts w:cs="Arial"/>
        </w:rPr>
        <w:t>4.6. Замена члена Комиссии допускается только приказом Руководителя Заказчика, принявшим решение о создании соответствующей Комиссии.</w:t>
      </w:r>
    </w:p>
    <w:p w:rsidR="00973B5A" w:rsidRDefault="00973B5A" w:rsidP="00973B5A">
      <w:pPr>
        <w:suppressAutoHyphens/>
        <w:autoSpaceDE w:val="0"/>
        <w:rPr>
          <w:rFonts w:cs="Arial"/>
        </w:rPr>
      </w:pPr>
      <w:r>
        <w:rPr>
          <w:rFonts w:cs="Arial"/>
        </w:rPr>
        <w:t>4.7. Комиссия правомочна осуществлять свои функции, если на заседании Комиссии присутствует не менее половины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73B5A" w:rsidRDefault="00973B5A" w:rsidP="00973B5A">
      <w:pPr>
        <w:pStyle w:val="ConsPlusNormal"/>
        <w:ind w:firstLine="567"/>
        <w:jc w:val="both"/>
        <w:rPr>
          <w:sz w:val="24"/>
          <w:szCs w:val="24"/>
        </w:rPr>
      </w:pPr>
      <w:r>
        <w:rPr>
          <w:sz w:val="24"/>
          <w:szCs w:val="24"/>
        </w:rPr>
        <w:t>4.8 Решение комиссии, принятое в нарушение требований настоящего Положения, может быть обжаловано любым участником закупки в порядке, установленном законодательством Российской Федерации.</w:t>
      </w:r>
    </w:p>
    <w:p w:rsidR="00973B5A" w:rsidRDefault="00973B5A" w:rsidP="00973B5A">
      <w:pPr>
        <w:pStyle w:val="ConsPlusNormal"/>
        <w:ind w:firstLine="567"/>
        <w:jc w:val="both"/>
        <w:rPr>
          <w:sz w:val="24"/>
          <w:szCs w:val="24"/>
        </w:rPr>
      </w:pPr>
    </w:p>
    <w:p w:rsidR="00973B5A" w:rsidRDefault="00973B5A" w:rsidP="00973B5A">
      <w:pPr>
        <w:pStyle w:val="1"/>
      </w:pPr>
      <w:bookmarkStart w:id="5" w:name="__RefHeading__23_1472262617"/>
      <w:bookmarkEnd w:id="5"/>
      <w:r>
        <w:t>5. Специализированная организация</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5.1. Заказчик вправе привлечь на основе договора юридическое лицо (далее – Специализированная организация) для осуществления функций по проведению процедуры закупки. При этом создание Комиссии, определение предмета и существенных условий договора, утверждение проекта договора, определение условий закупки и их изменение, подписание договора осуществляется Заказчиком.</w:t>
      </w:r>
    </w:p>
    <w:p w:rsidR="00973B5A" w:rsidRDefault="00973B5A" w:rsidP="00973B5A">
      <w:pPr>
        <w:suppressAutoHyphens/>
        <w:autoSpaceDE w:val="0"/>
        <w:rPr>
          <w:rFonts w:cs="Arial"/>
        </w:rPr>
      </w:pPr>
      <w:r>
        <w:rPr>
          <w:rFonts w:cs="Arial"/>
        </w:rPr>
        <w:lastRenderedPageBreak/>
        <w:t>5.2. Специализированная организация осуществляет указанные в п. 5.1 настоящего Положения функции от имени Заказчика. При этом права и обязанности возникают у Заказчика.</w:t>
      </w:r>
    </w:p>
    <w:p w:rsidR="00973B5A" w:rsidRDefault="00973B5A" w:rsidP="00973B5A">
      <w:pPr>
        <w:suppressAutoHyphens/>
        <w:autoSpaceDE w:val="0"/>
        <w:rPr>
          <w:rFonts w:cs="Arial"/>
        </w:rPr>
      </w:pPr>
      <w:r>
        <w:rPr>
          <w:rFonts w:cs="Arial"/>
        </w:rPr>
        <w:t>5.3. Специализированная организация не может быть участником процедуры закупки, в соответствии с которой эта организация осуществляет функции, указанные п. 5.1 настоящего Положения.</w:t>
      </w:r>
    </w:p>
    <w:p w:rsidR="00973B5A" w:rsidRDefault="00973B5A" w:rsidP="00973B5A">
      <w:pPr>
        <w:suppressAutoHyphens/>
        <w:autoSpaceDE w:val="0"/>
        <w:rPr>
          <w:rFonts w:cs="Arial"/>
        </w:rPr>
      </w:pPr>
    </w:p>
    <w:p w:rsidR="00973B5A" w:rsidRDefault="00973B5A" w:rsidP="00973B5A">
      <w:pPr>
        <w:pStyle w:val="1"/>
      </w:pPr>
      <w:bookmarkStart w:id="6" w:name="__RefHeading__25_1472262617"/>
      <w:bookmarkEnd w:id="6"/>
      <w:r>
        <w:t>6. Участники процедуры закупки</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6.1. Участником процедуры закупки может быть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Заказчиком в соответствии с настоящим Положением.</w:t>
      </w:r>
    </w:p>
    <w:p w:rsidR="00973B5A" w:rsidRDefault="00973B5A" w:rsidP="00973B5A">
      <w:pPr>
        <w:suppressAutoHyphens/>
        <w:autoSpaceDE w:val="0"/>
        <w:rPr>
          <w:rFonts w:cs="Arial"/>
        </w:rPr>
      </w:pPr>
      <w:r>
        <w:rPr>
          <w:rFonts w:cs="Arial"/>
        </w:rPr>
        <w:t>6.2. Участник процедуры закупки имеет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процедуры закупки подтверждаются доверенностью, выданной и оформленной в соответствии с гражданским законодательством.</w:t>
      </w:r>
    </w:p>
    <w:p w:rsidR="00973B5A" w:rsidRDefault="00973B5A" w:rsidP="00973B5A">
      <w:pPr>
        <w:suppressAutoHyphens/>
        <w:autoSpaceDE w:val="0"/>
        <w:rPr>
          <w:rFonts w:cs="Arial"/>
        </w:rPr>
      </w:pPr>
    </w:p>
    <w:p w:rsidR="00973B5A" w:rsidRDefault="00973B5A" w:rsidP="00973B5A">
      <w:pPr>
        <w:pStyle w:val="1"/>
      </w:pPr>
      <w:bookmarkStart w:id="7" w:name="__RefHeading__27_1472262617"/>
      <w:bookmarkEnd w:id="7"/>
      <w:r>
        <w:t>7. Требования к участникам процедуры закупки</w:t>
      </w:r>
    </w:p>
    <w:p w:rsidR="00973B5A" w:rsidRDefault="00973B5A" w:rsidP="00973B5A">
      <w:pPr>
        <w:pStyle w:val="1"/>
      </w:pPr>
    </w:p>
    <w:p w:rsidR="00973B5A" w:rsidRDefault="00973B5A" w:rsidP="00973B5A">
      <w:pPr>
        <w:suppressAutoHyphens/>
        <w:autoSpaceDE w:val="0"/>
        <w:rPr>
          <w:rFonts w:cs="Arial"/>
        </w:rPr>
      </w:pPr>
      <w:r>
        <w:rPr>
          <w:rFonts w:cs="Arial"/>
        </w:rPr>
        <w:t xml:space="preserve">7.1. Не допускается предъявлять к участникам процедуры закупки, к закупаемым товарам, работам, услугам, а также к условиям исполнения договора требования и осуществлять оценку и сопоставление заявок, </w:t>
      </w:r>
      <w:bookmarkStart w:id="8" w:name="OLE_LINK17"/>
      <w:bookmarkStart w:id="9" w:name="OLE_LINK18"/>
      <w:r>
        <w:rPr>
          <w:rFonts w:cs="Arial"/>
        </w:rPr>
        <w:t xml:space="preserve">предложений </w:t>
      </w:r>
      <w:bookmarkEnd w:id="8"/>
      <w:bookmarkEnd w:id="9"/>
      <w:r>
        <w:rPr>
          <w:rFonts w:cs="Arial"/>
        </w:rPr>
        <w:t>на участие в закупке по критериям и в порядке, которые не указаны в документации о закупке. Требования, предъявляемые к участникам процедуры закупки, к закупаемым товарам, работам, услугам, а также к условиям исполнения договора, критерии и порядок оценки и сопоставления заявок, предложений на участие в закупке, установленные Заказчиком, применяются в равной степени ко всем участникам процедуры закупки, к предлагаемым ими товарам, работам, услугам, к условиям исполнения договора.</w:t>
      </w:r>
    </w:p>
    <w:p w:rsidR="00973B5A" w:rsidRDefault="00973B5A" w:rsidP="00973B5A">
      <w:pPr>
        <w:suppressAutoHyphens/>
        <w:autoSpaceDE w:val="0"/>
        <w:rPr>
          <w:rFonts w:cs="Arial"/>
        </w:rPr>
      </w:pPr>
      <w:r>
        <w:rPr>
          <w:rFonts w:cs="Arial"/>
        </w:rPr>
        <w:t>7.2. К участникам процедуры закупки в документации о закупке Заказчик обязан предъявить следующие требования:</w:t>
      </w:r>
    </w:p>
    <w:p w:rsidR="00973B5A" w:rsidRDefault="00973B5A" w:rsidP="00973B5A">
      <w:pPr>
        <w:suppressAutoHyphens/>
        <w:autoSpaceDE w:val="0"/>
        <w:rPr>
          <w:rFonts w:cs="Arial"/>
        </w:rPr>
      </w:pPr>
      <w:r>
        <w:rPr>
          <w:rFonts w:cs="Arial"/>
        </w:rPr>
        <w:t>7.2.1. соответствие участников процедуры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973B5A" w:rsidRDefault="00973B5A" w:rsidP="00973B5A">
      <w:pPr>
        <w:suppressAutoHyphens/>
        <w:autoSpaceDE w:val="0"/>
        <w:rPr>
          <w:rFonts w:cs="Arial"/>
        </w:rPr>
      </w:pPr>
      <w:r>
        <w:rPr>
          <w:rFonts w:cs="Arial"/>
        </w:rPr>
        <w:t>7.2.2.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или индивидуального предпринимателя банкротом и об открытии конкурсного производства;</w:t>
      </w:r>
    </w:p>
    <w:p w:rsidR="00973B5A" w:rsidRDefault="00973B5A" w:rsidP="00973B5A">
      <w:pPr>
        <w:suppressAutoHyphens/>
        <w:autoSpaceDE w:val="0"/>
        <w:rPr>
          <w:rFonts w:cs="Arial"/>
        </w:rPr>
      </w:pPr>
      <w:r>
        <w:rPr>
          <w:rFonts w:cs="Arial"/>
        </w:rPr>
        <w:t>7.2.3. неприостановление деятельности участника процедуры закупки в порядке, предусмотренном Кодексом РФ об административных правонарушениях, на день подачи заявки, предложения на участие в закупке.</w:t>
      </w:r>
    </w:p>
    <w:p w:rsidR="00973B5A" w:rsidRDefault="00973B5A" w:rsidP="00973B5A">
      <w:pPr>
        <w:suppressAutoHyphens/>
        <w:autoSpaceDE w:val="0"/>
        <w:rPr>
          <w:rFonts w:cs="Arial"/>
        </w:rPr>
      </w:pPr>
      <w:r>
        <w:rPr>
          <w:rFonts w:cs="Arial"/>
        </w:rPr>
        <w:t xml:space="preserve">7.2.4. отсутствие у участника закупки недоимки по налогам, сборам, задолженности по иным обязательным платежам в бюджеты бюджетной системы </w:t>
      </w:r>
      <w:r>
        <w:rPr>
          <w:rFonts w:cs="Arial"/>
        </w:rPr>
        <w:lastRenderedPageBreak/>
        <w:t xml:space="preserve">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безнадёжными к взысканию в соответствии с законодательством Российской Федерации о налогах и сборах) за прошедший календарный год </w:t>
      </w:r>
    </w:p>
    <w:p w:rsidR="00973B5A" w:rsidRDefault="00973B5A" w:rsidP="00973B5A">
      <w:pPr>
        <w:suppressAutoHyphens/>
        <w:autoSpaceDE w:val="0"/>
        <w:rPr>
          <w:rFonts w:cs="Arial"/>
        </w:rPr>
      </w:pPr>
      <w:r>
        <w:rPr>
          <w:rFonts w:cs="Arial"/>
        </w:rPr>
        <w:t>7.2.5. правомочность участника закупки заключать договор;</w:t>
      </w:r>
    </w:p>
    <w:p w:rsidR="00973B5A" w:rsidRDefault="00973B5A" w:rsidP="00973B5A">
      <w:pPr>
        <w:suppressAutoHyphens/>
        <w:autoSpaceDE w:val="0"/>
        <w:rPr>
          <w:rFonts w:cs="Arial"/>
        </w:rPr>
      </w:pPr>
      <w:r>
        <w:rPr>
          <w:rFonts w:cs="Arial"/>
        </w:rPr>
        <w:t>7.3. При осуществлении закупки Заказчик вправе установить в документации о закупке требование об отсутствии сведений об участниках процедуры закупки в реестре недобросовестных поставщиков, предусмотренном ст. 5 Федерального закона от 18.07.2011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05.04.2004 № 44-ФЗ «О контрактной системе в сфере закупок товаров, работ, услуг для обеспечения государственных и муниципальных нужд».</w:t>
      </w:r>
    </w:p>
    <w:p w:rsidR="00973B5A" w:rsidRDefault="00973B5A" w:rsidP="00973B5A">
      <w:pPr>
        <w:suppressAutoHyphens/>
        <w:autoSpaceDE w:val="0"/>
        <w:rPr>
          <w:rFonts w:cs="Arial"/>
        </w:rPr>
      </w:pPr>
      <w:r>
        <w:rPr>
          <w:rFonts w:cs="Arial"/>
        </w:rPr>
        <w:t>7.4. Заказчик в документации о закупке вправе установить требование об обладании участником процедуры закупки исключительными правами на объект интеллектуальной собственности, если в связи с исполнением договора Заказчик приобретает права на объекты интеллектуальной собственности.</w:t>
      </w:r>
    </w:p>
    <w:p w:rsidR="00973B5A" w:rsidRDefault="00973B5A" w:rsidP="00973B5A">
      <w:pPr>
        <w:suppressAutoHyphens/>
        <w:autoSpaceDE w:val="0"/>
        <w:rPr>
          <w:rFonts w:cs="Arial"/>
        </w:rPr>
      </w:pPr>
      <w:r>
        <w:rPr>
          <w:rFonts w:cs="Arial"/>
        </w:rPr>
        <w:t xml:space="preserve">7.5. При выборе закупки путем конкурса с предварительным отбором Заказчик в документации о закупке вправе установить к участникам процедуры закупки требование о наличии опыта поставок товаров, выполнения работ, оказания услуг, аналогичных поставкам товаров, выполнению работ, оказанию услуг, являющихся предметами закупок за последние три года, предшествующие дате окончания срока подачи заявок, предложений на участие в закупке, стоимость которых составляет не менее чем 30 % начальной (максимальной) цены договора (цены лота). </w:t>
      </w:r>
    </w:p>
    <w:p w:rsidR="00973B5A" w:rsidRDefault="00973B5A" w:rsidP="00973B5A">
      <w:pPr>
        <w:suppressAutoHyphens/>
        <w:autoSpaceDE w:val="0"/>
        <w:rPr>
          <w:rFonts w:cs="Arial"/>
        </w:rPr>
      </w:pPr>
      <w:r>
        <w:rPr>
          <w:rFonts w:cs="Arial"/>
        </w:rPr>
        <w:t xml:space="preserve">7.6. Заказчик вправе установить к участникам процедуры закупки требования к квалификации участников процедуры закупки. При выборе закупки путем открытого конкурса с предварительным отбором Заказчик вправе устанавливать требования к наличию у участников процедуры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деловой репутации. Такие требования должны быть указаны в документации о закупке. </w:t>
      </w:r>
    </w:p>
    <w:p w:rsidR="00973B5A" w:rsidRDefault="00973B5A" w:rsidP="00973B5A">
      <w:pPr>
        <w:suppressAutoHyphens/>
        <w:autoSpaceDE w:val="0"/>
        <w:rPr>
          <w:rFonts w:cs="Arial"/>
        </w:rPr>
      </w:pPr>
      <w:r>
        <w:rPr>
          <w:rFonts w:cs="Arial"/>
        </w:rPr>
        <w:t>7.7. Заказчик в документации о закупке вправе установить иные требования к участникам процедуры закупки, не противоречащие настоящему Положению.</w:t>
      </w:r>
    </w:p>
    <w:p w:rsidR="00973B5A" w:rsidRDefault="00973B5A" w:rsidP="00973B5A">
      <w:pPr>
        <w:suppressAutoHyphens/>
        <w:autoSpaceDE w:val="0"/>
        <w:rPr>
          <w:rFonts w:cs="Arial"/>
        </w:rPr>
      </w:pPr>
      <w:r>
        <w:rPr>
          <w:rFonts w:cs="Arial"/>
        </w:rPr>
        <w:t>7.8. В случае если на стороне участника процедуры закупки выступают несколько юридических лиц, индивидуальных предпринимателей, иных физических лиц, каждый из них должен соответствовать требованиям, установленным настоящим Положением.</w:t>
      </w:r>
    </w:p>
    <w:p w:rsidR="00973B5A" w:rsidRDefault="00973B5A" w:rsidP="00973B5A">
      <w:pPr>
        <w:suppressAutoHyphens/>
        <w:autoSpaceDE w:val="0"/>
        <w:rPr>
          <w:rFonts w:cs="Arial"/>
        </w:rPr>
      </w:pPr>
      <w:r>
        <w:rPr>
          <w:rFonts w:cs="Arial"/>
        </w:rPr>
        <w:t>7.9. Заказчик вправе на любом этапе закупки проверить соответствие участников процедуры закупки требованиям, установленным в документации о закупке.</w:t>
      </w:r>
    </w:p>
    <w:p w:rsidR="00973B5A" w:rsidRDefault="00973B5A" w:rsidP="00973B5A">
      <w:pPr>
        <w:suppressAutoHyphens/>
        <w:autoSpaceDE w:val="0"/>
        <w:rPr>
          <w:rFonts w:cs="Arial"/>
        </w:rPr>
      </w:pPr>
    </w:p>
    <w:p w:rsidR="00973B5A" w:rsidRDefault="00973B5A" w:rsidP="00973B5A">
      <w:pPr>
        <w:pStyle w:val="1"/>
      </w:pPr>
      <w:bookmarkStart w:id="10" w:name="__RefHeading__29_1472262617"/>
      <w:bookmarkEnd w:id="10"/>
      <w:r>
        <w:t>8. Условия допуска к участию в закупках</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8.1. При рассмотрении заявок, предложений на участие в закупке участник процедуры закупки не допускается Комиссией к участию в закупке в случае:</w:t>
      </w:r>
    </w:p>
    <w:p w:rsidR="00973B5A" w:rsidRDefault="00973B5A" w:rsidP="00973B5A">
      <w:pPr>
        <w:suppressAutoHyphens/>
        <w:autoSpaceDE w:val="0"/>
        <w:rPr>
          <w:rFonts w:cs="Arial"/>
        </w:rPr>
      </w:pPr>
      <w:r>
        <w:rPr>
          <w:rFonts w:cs="Arial"/>
        </w:rPr>
        <w:lastRenderedPageBreak/>
        <w:t>8.1.1. непредоставления документов, определенных в документации о закупке либо наличия в документах недостоверных сведений об участнике процедуры закупки или о товарах, о работах, об услугах, на поставку, выполнение, оказание которых осуществляется закупка;</w:t>
      </w:r>
    </w:p>
    <w:p w:rsidR="00973B5A" w:rsidRDefault="00973B5A" w:rsidP="00973B5A">
      <w:pPr>
        <w:suppressAutoHyphens/>
        <w:autoSpaceDE w:val="0"/>
        <w:rPr>
          <w:rFonts w:cs="Arial"/>
        </w:rPr>
      </w:pPr>
      <w:r>
        <w:rPr>
          <w:rFonts w:cs="Arial"/>
        </w:rPr>
        <w:t>8.1.2. несоответствия требованиям, установленным в документации о закупке, и (или) требованиям, установленным настоящим Положением к участникам процедуры закупки, либо не подтверждения таких требований, установленных в документации о закупке надлежащими документами, либо предоставление недостоверной информации в отношении своего соответствия указанным требованиям;</w:t>
      </w:r>
    </w:p>
    <w:p w:rsidR="00973B5A" w:rsidRDefault="00973B5A" w:rsidP="00973B5A">
      <w:pPr>
        <w:suppressAutoHyphens/>
        <w:autoSpaceDE w:val="0"/>
        <w:rPr>
          <w:rFonts w:cs="Arial"/>
        </w:rPr>
      </w:pPr>
      <w:r>
        <w:rPr>
          <w:rFonts w:cs="Arial"/>
        </w:rPr>
        <w:t>8.1.3. в случае если участником процедуры закупки в составе заявки, предложения представлены документы, подтверждающие внесение денежных средств в качестве обеспечения заявки и до даты рассмотрения заявок, предложений, денежные средства не поступили на счет, который указан заказчиком в документации о закупке;</w:t>
      </w:r>
    </w:p>
    <w:p w:rsidR="00973B5A" w:rsidRDefault="00973B5A" w:rsidP="00973B5A">
      <w:pPr>
        <w:suppressAutoHyphens/>
        <w:autoSpaceDE w:val="0"/>
        <w:rPr>
          <w:rFonts w:cs="Arial"/>
        </w:rPr>
      </w:pPr>
      <w:r>
        <w:rPr>
          <w:rFonts w:cs="Arial"/>
        </w:rPr>
        <w:t>8.1.4. несоответствия заявки, предложения на участие в закупке требованиям документации о закупке, в том числе предоставление протокола разногласий к проекту договора или иного документа, свидетельствующего о намерении заключить договор на условиях, нарушающих интересы Заказчика, в том числе наличие в таких заявках, предложениях предложения о цене договора, превышающей начальную (максимальную) цену договора (цену лота);</w:t>
      </w:r>
    </w:p>
    <w:p w:rsidR="00973B5A" w:rsidRDefault="00973B5A" w:rsidP="00973B5A">
      <w:pPr>
        <w:suppressAutoHyphens/>
        <w:autoSpaceDE w:val="0"/>
        <w:rPr>
          <w:rFonts w:cs="Arial"/>
        </w:rPr>
      </w:pPr>
      <w:r>
        <w:rPr>
          <w:rFonts w:cs="Arial"/>
        </w:rPr>
        <w:t>8.1.5. наличие сведений об участнике процедуры закупки в реестре недобросовестных поставщиков, предусмотренном ст. 5 Федерального закона от 18.07.2011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05.04.2004 № 44-ФЗ «О контрактной системе в сфере закупок товаров, работ, услуг для обеспечения государственных и муниципальных нужд».</w:t>
      </w:r>
    </w:p>
    <w:p w:rsidR="00973B5A" w:rsidRDefault="00973B5A" w:rsidP="00973B5A">
      <w:pPr>
        <w:suppressAutoHyphens/>
        <w:autoSpaceDE w:val="0"/>
        <w:rPr>
          <w:rFonts w:cs="Arial"/>
        </w:rPr>
      </w:pPr>
      <w:r>
        <w:rPr>
          <w:rFonts w:cs="Arial"/>
        </w:rPr>
        <w:t xml:space="preserve">8.2. Заказчик вправе запросить у соответствующих органов и организаций сведения о соответствии участника процедуры закупки требованиям, установленным в документации о закупке. </w:t>
      </w:r>
    </w:p>
    <w:p w:rsidR="00973B5A" w:rsidRDefault="00973B5A" w:rsidP="00973B5A">
      <w:pPr>
        <w:suppressAutoHyphens/>
        <w:autoSpaceDE w:val="0"/>
        <w:rPr>
          <w:rFonts w:cs="Arial"/>
        </w:rPr>
      </w:pPr>
      <w:r>
        <w:rPr>
          <w:rFonts w:cs="Arial"/>
        </w:rPr>
        <w:t>8.3. В случае установления недостоверности сведений, содержащихся в документах, представленных участником процедуры закупки, установления факта несоответствия требованиям, указанным в документации о закупке, Заказчик, Комиссия обязаны отстранить такого участника от участия в закупке на любом этапе ее проведения, в том числе в любой момент до заключения договора.</w:t>
      </w:r>
    </w:p>
    <w:p w:rsidR="00973B5A" w:rsidRDefault="00973B5A" w:rsidP="00973B5A">
      <w:pPr>
        <w:suppressAutoHyphens/>
        <w:autoSpaceDE w:val="0"/>
        <w:rPr>
          <w:rFonts w:cs="Arial"/>
        </w:rPr>
      </w:pPr>
      <w:r>
        <w:rPr>
          <w:rFonts w:cs="Arial"/>
        </w:rPr>
        <w:t>8.4. Заказчик вправе в письменной форме запросить у соответствующих органов и организаций, юридических и физических лиц информацию и документы, необходимые для подтверждения соответствия товаров, работ, услуг, предлагаемых участниками процедуры закупки в заявках, предложениях, требованиям документации о закупке.</w:t>
      </w:r>
    </w:p>
    <w:p w:rsidR="00973B5A" w:rsidRDefault="00973B5A" w:rsidP="00973B5A">
      <w:pPr>
        <w:suppressAutoHyphens/>
        <w:autoSpaceDE w:val="0"/>
        <w:rPr>
          <w:rFonts w:cs="Arial"/>
        </w:rPr>
      </w:pPr>
      <w:r>
        <w:rPr>
          <w:rFonts w:cs="Arial"/>
        </w:rPr>
        <w:t>8.5. На основании информации о несоответствии участника процедуры закупки, товаров, работ, услуг требованиям, установленным в документации о закупке, полученной из официальных источников, использование которых не противоречит действующему законодательству Российской Федерации Заказчик, Комиссия обязаны отстранить такого участника от участия в закупке на любом этапе ее проведения, в том числе в любой момент до заключения договора.</w:t>
      </w:r>
    </w:p>
    <w:p w:rsidR="00973B5A" w:rsidRDefault="00973B5A" w:rsidP="00973B5A">
      <w:pPr>
        <w:suppressAutoHyphens/>
        <w:autoSpaceDE w:val="0"/>
        <w:rPr>
          <w:rFonts w:cs="Arial"/>
        </w:rPr>
      </w:pPr>
    </w:p>
    <w:p w:rsidR="00973B5A" w:rsidRDefault="00973B5A" w:rsidP="00973B5A">
      <w:pPr>
        <w:pStyle w:val="1"/>
      </w:pPr>
      <w:bookmarkStart w:id="11" w:name="__RefHeading__31_1472262617"/>
      <w:bookmarkEnd w:id="11"/>
      <w:r>
        <w:t>9. Управление закупками и порядок подготовки процедуры закупки</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lastRenderedPageBreak/>
        <w:t xml:space="preserve">9.1. Должностные лица Заказчика осуществляют управление закупками на основании настоящего Положения, контроль и координацию закупочной деятельности, в том числе: </w:t>
      </w:r>
    </w:p>
    <w:p w:rsidR="00973B5A" w:rsidRDefault="00973B5A" w:rsidP="00973B5A">
      <w:pPr>
        <w:numPr>
          <w:ilvl w:val="1"/>
          <w:numId w:val="12"/>
        </w:numPr>
        <w:suppressAutoHyphens/>
        <w:autoSpaceDE w:val="0"/>
        <w:ind w:left="0" w:firstLine="567"/>
        <w:rPr>
          <w:rFonts w:cs="Arial"/>
        </w:rPr>
      </w:pPr>
      <w:r>
        <w:rPr>
          <w:rFonts w:cs="Arial"/>
        </w:rPr>
        <w:t>определение начальной (максимальной) цены договора;</w:t>
      </w:r>
    </w:p>
    <w:p w:rsidR="00973B5A" w:rsidRDefault="00973B5A" w:rsidP="00973B5A">
      <w:pPr>
        <w:numPr>
          <w:ilvl w:val="1"/>
          <w:numId w:val="12"/>
        </w:numPr>
        <w:suppressAutoHyphens/>
        <w:autoSpaceDE w:val="0"/>
        <w:ind w:left="0" w:firstLine="567"/>
        <w:rPr>
          <w:rFonts w:cs="Arial"/>
        </w:rPr>
      </w:pPr>
      <w:r>
        <w:rPr>
          <w:rFonts w:cs="Arial"/>
        </w:rPr>
        <w:t>планирование закупок;</w:t>
      </w:r>
    </w:p>
    <w:p w:rsidR="00973B5A" w:rsidRDefault="00973B5A" w:rsidP="00973B5A">
      <w:pPr>
        <w:numPr>
          <w:ilvl w:val="1"/>
          <w:numId w:val="12"/>
        </w:numPr>
        <w:suppressAutoHyphens/>
        <w:autoSpaceDE w:val="0"/>
        <w:ind w:left="0" w:firstLine="567"/>
        <w:rPr>
          <w:rFonts w:cs="Arial"/>
        </w:rPr>
      </w:pPr>
      <w:r>
        <w:rPr>
          <w:rFonts w:cs="Arial"/>
        </w:rPr>
        <w:t>подготовку извещений о закупке, документаций о закупке, предусмотренных настоящим Положением;</w:t>
      </w:r>
    </w:p>
    <w:p w:rsidR="00973B5A" w:rsidRDefault="00973B5A" w:rsidP="00973B5A">
      <w:pPr>
        <w:numPr>
          <w:ilvl w:val="1"/>
          <w:numId w:val="12"/>
        </w:numPr>
        <w:suppressAutoHyphens/>
        <w:autoSpaceDE w:val="0"/>
        <w:ind w:left="0" w:firstLine="567"/>
        <w:rPr>
          <w:rFonts w:cs="Arial"/>
        </w:rPr>
      </w:pPr>
      <w:r>
        <w:rPr>
          <w:rFonts w:cs="Arial"/>
        </w:rPr>
        <w:t>размещение извещения о закупке, документации о закупке, проекта договора, являющегося неотъемлемой частью извещения о закупке и документации о закупке, изменений, вносимых в такое извещение и такую документацию, разъяснений такой документации, протоколов, составляемых в ходе закупки, а также иной информации, размещение которой в единой информационной системе предусмотрено нормативными правовыми актами Российской Федерации и настоящим Положением;</w:t>
      </w:r>
    </w:p>
    <w:p w:rsidR="00973B5A" w:rsidRDefault="00973B5A" w:rsidP="00973B5A">
      <w:pPr>
        <w:numPr>
          <w:ilvl w:val="1"/>
          <w:numId w:val="12"/>
        </w:numPr>
        <w:suppressAutoHyphens/>
        <w:autoSpaceDE w:val="0"/>
        <w:ind w:left="0" w:firstLine="567"/>
        <w:rPr>
          <w:rFonts w:cs="Arial"/>
        </w:rPr>
      </w:pPr>
      <w:r>
        <w:rPr>
          <w:rFonts w:cs="Arial"/>
        </w:rPr>
        <w:t>организацию процедуры заключения договора.</w:t>
      </w:r>
    </w:p>
    <w:p w:rsidR="00973B5A" w:rsidRDefault="00973B5A" w:rsidP="00973B5A">
      <w:pPr>
        <w:suppressAutoHyphens/>
        <w:autoSpaceDE w:val="0"/>
        <w:rPr>
          <w:rFonts w:cs="Arial"/>
        </w:rPr>
      </w:pPr>
      <w:r>
        <w:rPr>
          <w:rFonts w:cs="Arial"/>
        </w:rPr>
        <w:t>9.2. При решении вопроса о непосредственном проведении закупки определяется:</w:t>
      </w:r>
    </w:p>
    <w:p w:rsidR="00973B5A" w:rsidRDefault="00973B5A" w:rsidP="00973B5A">
      <w:pPr>
        <w:numPr>
          <w:ilvl w:val="1"/>
          <w:numId w:val="12"/>
        </w:numPr>
        <w:suppressAutoHyphens/>
        <w:autoSpaceDE w:val="0"/>
        <w:ind w:left="0" w:firstLine="567"/>
        <w:rPr>
          <w:rFonts w:cs="Arial"/>
        </w:rPr>
      </w:pPr>
      <w:r>
        <w:rPr>
          <w:rFonts w:cs="Arial"/>
        </w:rPr>
        <w:t xml:space="preserve"> потребность в закупаемых товарах, работах, услугах (количество товара, объем работ, услуг, срок (периоды) исполнения договора и т. д.);</w:t>
      </w:r>
    </w:p>
    <w:p w:rsidR="00973B5A" w:rsidRDefault="00973B5A" w:rsidP="00973B5A">
      <w:pPr>
        <w:numPr>
          <w:ilvl w:val="1"/>
          <w:numId w:val="12"/>
        </w:numPr>
        <w:suppressAutoHyphens/>
        <w:autoSpaceDE w:val="0"/>
        <w:ind w:left="0" w:firstLine="567"/>
        <w:rPr>
          <w:rFonts w:cs="Arial"/>
        </w:rPr>
      </w:pPr>
      <w:r>
        <w:rPr>
          <w:rFonts w:cs="Arial"/>
        </w:rPr>
        <w:t xml:space="preserve"> предмет и существенные условия проекта договора; </w:t>
      </w:r>
    </w:p>
    <w:p w:rsidR="00973B5A" w:rsidRDefault="00973B5A" w:rsidP="00973B5A">
      <w:pPr>
        <w:numPr>
          <w:ilvl w:val="1"/>
          <w:numId w:val="12"/>
        </w:numPr>
        <w:suppressAutoHyphens/>
        <w:autoSpaceDE w:val="0"/>
        <w:ind w:left="0" w:firstLine="567"/>
        <w:rPr>
          <w:rFonts w:cs="Arial"/>
        </w:rPr>
      </w:pPr>
      <w:r>
        <w:rPr>
          <w:rFonts w:cs="Arial"/>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73B5A" w:rsidRDefault="00973B5A" w:rsidP="00973B5A">
      <w:pPr>
        <w:suppressAutoHyphens/>
        <w:autoSpaceDE w:val="0"/>
        <w:rPr>
          <w:rFonts w:cs="Arial"/>
        </w:rPr>
      </w:pPr>
      <w:r>
        <w:rPr>
          <w:rFonts w:cs="Arial"/>
        </w:rPr>
        <w:t xml:space="preserve">9.3. Контроль за организацией и проведением закупки осуществляется на предмет выполнения требований, предусмотренных настоящим Положением. </w:t>
      </w:r>
    </w:p>
    <w:p w:rsidR="00973B5A" w:rsidRDefault="00973B5A" w:rsidP="00973B5A">
      <w:pPr>
        <w:suppressAutoHyphens/>
        <w:autoSpaceDE w:val="0"/>
        <w:rPr>
          <w:rFonts w:cs="Arial"/>
        </w:rPr>
      </w:pPr>
    </w:p>
    <w:p w:rsidR="00973B5A" w:rsidRDefault="00973B5A" w:rsidP="00973B5A">
      <w:pPr>
        <w:pStyle w:val="1"/>
      </w:pPr>
      <w:bookmarkStart w:id="12" w:name="__RefHeading__33_1472262617"/>
      <w:bookmarkEnd w:id="12"/>
      <w:r>
        <w:t>10. Способы закупок. Условия применения способов закупки</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10.1. В соответствии с настоящим Положением Заказчик осуществляет закупки следующими способами:</w:t>
      </w:r>
    </w:p>
    <w:p w:rsidR="00973B5A" w:rsidRDefault="00973B5A" w:rsidP="00973B5A">
      <w:pPr>
        <w:suppressAutoHyphens/>
        <w:autoSpaceDE w:val="0"/>
        <w:rPr>
          <w:rFonts w:cs="Arial"/>
        </w:rPr>
      </w:pPr>
      <w:r>
        <w:rPr>
          <w:rFonts w:cs="Arial"/>
        </w:rPr>
        <w:t>10.1.1. путем проведения торгов в форме:</w:t>
      </w:r>
    </w:p>
    <w:p w:rsidR="00973B5A" w:rsidRDefault="00973B5A" w:rsidP="00973B5A">
      <w:pPr>
        <w:numPr>
          <w:ilvl w:val="1"/>
          <w:numId w:val="12"/>
        </w:numPr>
        <w:suppressAutoHyphens/>
        <w:autoSpaceDE w:val="0"/>
        <w:ind w:left="0" w:firstLine="567"/>
        <w:rPr>
          <w:rFonts w:cs="Arial"/>
        </w:rPr>
      </w:pPr>
      <w:r>
        <w:rPr>
          <w:rFonts w:cs="Arial"/>
        </w:rPr>
        <w:t xml:space="preserve">открытого конкурса; </w:t>
      </w:r>
    </w:p>
    <w:p w:rsidR="00973B5A" w:rsidRDefault="00973B5A" w:rsidP="00973B5A">
      <w:pPr>
        <w:numPr>
          <w:ilvl w:val="1"/>
          <w:numId w:val="12"/>
        </w:numPr>
        <w:suppressAutoHyphens/>
        <w:autoSpaceDE w:val="0"/>
        <w:ind w:left="0" w:firstLine="567"/>
        <w:rPr>
          <w:rFonts w:cs="Arial"/>
        </w:rPr>
      </w:pPr>
      <w:r>
        <w:rPr>
          <w:rFonts w:cs="Arial"/>
        </w:rPr>
        <w:t>конкурса с предварительным отбором;</w:t>
      </w:r>
    </w:p>
    <w:p w:rsidR="00973B5A" w:rsidRDefault="00973B5A" w:rsidP="00973B5A">
      <w:pPr>
        <w:numPr>
          <w:ilvl w:val="1"/>
          <w:numId w:val="12"/>
        </w:numPr>
        <w:suppressAutoHyphens/>
        <w:autoSpaceDE w:val="0"/>
        <w:ind w:left="0" w:firstLine="567"/>
        <w:rPr>
          <w:rFonts w:cs="Arial"/>
        </w:rPr>
      </w:pPr>
      <w:r>
        <w:rPr>
          <w:rFonts w:cs="Arial"/>
        </w:rPr>
        <w:t>открытого аукциона;</w:t>
      </w:r>
    </w:p>
    <w:p w:rsidR="00973B5A" w:rsidRDefault="00973B5A" w:rsidP="00973B5A">
      <w:pPr>
        <w:numPr>
          <w:ilvl w:val="1"/>
          <w:numId w:val="12"/>
        </w:numPr>
        <w:suppressAutoHyphens/>
        <w:autoSpaceDE w:val="0"/>
        <w:ind w:left="0" w:firstLine="567"/>
        <w:rPr>
          <w:rFonts w:cs="Arial"/>
        </w:rPr>
      </w:pPr>
      <w:r>
        <w:rPr>
          <w:rFonts w:cs="Arial"/>
        </w:rPr>
        <w:t xml:space="preserve">аукциона в электронной форме (электронного аукциона); </w:t>
      </w:r>
    </w:p>
    <w:p w:rsidR="00973B5A" w:rsidRDefault="00973B5A" w:rsidP="00973B5A">
      <w:pPr>
        <w:suppressAutoHyphens/>
        <w:autoSpaceDE w:val="0"/>
        <w:rPr>
          <w:rFonts w:cs="Arial"/>
        </w:rPr>
      </w:pPr>
      <w:r>
        <w:rPr>
          <w:rFonts w:cs="Arial"/>
        </w:rPr>
        <w:t>10.1.2. без проведения торгов в форме:</w:t>
      </w:r>
    </w:p>
    <w:p w:rsidR="00973B5A" w:rsidRDefault="00973B5A" w:rsidP="00973B5A">
      <w:pPr>
        <w:numPr>
          <w:ilvl w:val="1"/>
          <w:numId w:val="12"/>
        </w:numPr>
        <w:suppressAutoHyphens/>
        <w:autoSpaceDE w:val="0"/>
        <w:ind w:left="0" w:firstLine="567"/>
        <w:rPr>
          <w:rFonts w:cs="Arial"/>
        </w:rPr>
      </w:pPr>
      <w:r>
        <w:rPr>
          <w:rFonts w:cs="Arial"/>
        </w:rPr>
        <w:t xml:space="preserve">запроса котировок; </w:t>
      </w:r>
    </w:p>
    <w:p w:rsidR="00973B5A" w:rsidRDefault="00973B5A" w:rsidP="00973B5A">
      <w:pPr>
        <w:numPr>
          <w:ilvl w:val="1"/>
          <w:numId w:val="12"/>
        </w:numPr>
        <w:suppressAutoHyphens/>
        <w:autoSpaceDE w:val="0"/>
        <w:ind w:left="0" w:firstLine="567"/>
        <w:rPr>
          <w:rFonts w:cs="Arial"/>
        </w:rPr>
      </w:pPr>
      <w:r>
        <w:rPr>
          <w:rFonts w:cs="Arial"/>
        </w:rPr>
        <w:t>запроса предложений;</w:t>
      </w:r>
    </w:p>
    <w:p w:rsidR="00973B5A" w:rsidRDefault="00973B5A" w:rsidP="00973B5A">
      <w:pPr>
        <w:numPr>
          <w:ilvl w:val="1"/>
          <w:numId w:val="12"/>
        </w:numPr>
        <w:suppressAutoHyphens/>
        <w:autoSpaceDE w:val="0"/>
        <w:ind w:left="0" w:firstLine="567"/>
        <w:rPr>
          <w:rFonts w:cs="Arial"/>
        </w:rPr>
      </w:pPr>
      <w:r>
        <w:rPr>
          <w:rFonts w:cs="Arial"/>
        </w:rPr>
        <w:t>закупки у единственного поставщика (исполнителя, подрядчика);</w:t>
      </w:r>
    </w:p>
    <w:p w:rsidR="00973B5A" w:rsidRDefault="00973B5A" w:rsidP="00973B5A">
      <w:pPr>
        <w:suppressAutoHyphens/>
        <w:autoSpaceDE w:val="0"/>
        <w:rPr>
          <w:rFonts w:cs="Arial"/>
        </w:rPr>
      </w:pPr>
      <w:r>
        <w:rPr>
          <w:rFonts w:cs="Arial"/>
        </w:rPr>
        <w:t xml:space="preserve">10.3. Под открытым конкурсом понимаются торги, при которых информация о закупке сообщается Заказчиком неограниченному кругу лиц путем размещения извещения о проведении конкурса, конкурсной документации в единой информационной системе, и выигравшим торги на конкурсе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w:t>
      </w:r>
    </w:p>
    <w:p w:rsidR="00973B5A" w:rsidRDefault="00973B5A" w:rsidP="00973B5A">
      <w:pPr>
        <w:suppressAutoHyphens/>
        <w:autoSpaceDE w:val="0"/>
        <w:rPr>
          <w:rFonts w:cs="Arial"/>
        </w:rPr>
      </w:pPr>
      <w:r>
        <w:rPr>
          <w:rFonts w:cs="Arial"/>
        </w:rPr>
        <w:t xml:space="preserve">10.4. Под конкурсом с предварительным отбором понимаются торги, при которых информация о закупке сообщается Заказчиком неограниченному кругу </w:t>
      </w:r>
      <w:r>
        <w:rPr>
          <w:rFonts w:cs="Arial"/>
        </w:rPr>
        <w:lastRenderedPageBreak/>
        <w:t>лиц путем размещения извещения о проведении конкурса с предварительным отбором, документации о предварительном отборе, конкурсной документации в единой информационной системе. Победителем конкурса с предварительным отбором признается лицо, прошедшее предварительный отбор и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 и заявке на участие которого присвоен первый номер.</w:t>
      </w:r>
    </w:p>
    <w:p w:rsidR="00973B5A" w:rsidRDefault="00973B5A" w:rsidP="00973B5A">
      <w:pPr>
        <w:suppressAutoHyphens/>
        <w:autoSpaceDE w:val="0"/>
        <w:rPr>
          <w:rFonts w:cs="Arial"/>
        </w:rPr>
      </w:pPr>
      <w:r>
        <w:rPr>
          <w:rFonts w:cs="Arial"/>
        </w:rPr>
        <w:t>10.5. Под открытым аукционом понимаются торги, при которых информация о закупке сообщается Заказчиком неограниченному кругу лиц путем размещения извещения о проведении аукциона, документации об аукционе в единой информационной системе и победителем которых признается лицо,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10.6. Под аукционом в электронной форме (электронным аукционом) на право заключения договора понимается аукцион, победителем которого признается лицо, предложившее наиболее низкую цену договора, проведение которого обеспечивается оператором электронной торговой площадки на сайте в информационно-телекоммуникационной сети Интернет.</w:t>
      </w:r>
    </w:p>
    <w:p w:rsidR="00973B5A" w:rsidRDefault="00973B5A" w:rsidP="00973B5A">
      <w:pPr>
        <w:suppressAutoHyphens/>
        <w:autoSpaceDE w:val="0"/>
        <w:rPr>
          <w:rFonts w:cs="Arial"/>
        </w:rPr>
      </w:pPr>
      <w:r>
        <w:rPr>
          <w:rFonts w:cs="Arial"/>
        </w:rPr>
        <w:t>10.7. Под запросом котировок понимается способ осуществления закупки, при котором информация о потребности Заказчика в товарах, работах, услугах сообщается неограниченному кругу лиц путем размещения извещения о запросе котировок, документации о проведении запроса котировок в единой информационной системе и победителем в котором признается участник процедуры закупки, предложивший наиболее низкую цену договора.</w:t>
      </w:r>
    </w:p>
    <w:p w:rsidR="00973B5A" w:rsidRDefault="00973B5A" w:rsidP="00973B5A">
      <w:pPr>
        <w:suppressAutoHyphens/>
        <w:autoSpaceDE w:val="0"/>
        <w:rPr>
          <w:rFonts w:cs="Arial"/>
        </w:rPr>
      </w:pPr>
      <w:r>
        <w:rPr>
          <w:rFonts w:cs="Arial"/>
        </w:rPr>
        <w:t xml:space="preserve">10.8. Под проведением запроса предложений понимается способ осуществления закупки, при котором информация о потребности в товарах, работах, услугах для нужд Заказчика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признается лицо, которое по заключению Комиссии предложило лучшие условия исполнения договора в соответствии с установленными критериями и порядком оценки и сопоставления заявок, которые установлены в документации о проведении запроса предложений на основании настоящего Положения и предложению, на участие в запросе предложений которого присвоен первый номер. </w:t>
      </w:r>
    </w:p>
    <w:p w:rsidR="00973B5A" w:rsidRDefault="00973B5A" w:rsidP="00973B5A">
      <w:pPr>
        <w:suppressAutoHyphens/>
        <w:autoSpaceDE w:val="0"/>
        <w:rPr>
          <w:rFonts w:cs="Arial"/>
        </w:rPr>
      </w:pPr>
      <w:r>
        <w:rPr>
          <w:rFonts w:cs="Arial"/>
        </w:rPr>
        <w:t>10.9. Под закупкой у единственного поставщика (исполнителя, подрядчика) понимается способ закупки, при котором Заказчик предлагает заключить договор только одному поставщику (исполнителю, подрядчику)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973B5A" w:rsidRDefault="00973B5A" w:rsidP="00973B5A">
      <w:pPr>
        <w:suppressAutoHyphens/>
        <w:autoSpaceDE w:val="0"/>
        <w:rPr>
          <w:rFonts w:cs="Arial"/>
        </w:rPr>
      </w:pPr>
      <w:r>
        <w:rPr>
          <w:rFonts w:cs="Arial"/>
        </w:rPr>
        <w:t>10.10. При проведении закупки могут выделяться лоты, в отношении которых в извещении о проведении закупки, в документации о проведении закупки отдельно указываются предмет, начальная (максимальная) цена договора (цена лота), сроки и иные условия поставки товаров, выполнения работ или оказания услуг. Участник процедуры закупки подает заявку, предложение на участие в закупке в отношении определенного лота. В отношении каждого лота заключается отдельный договор.</w:t>
      </w:r>
    </w:p>
    <w:p w:rsidR="00973B5A" w:rsidRDefault="00973B5A" w:rsidP="00973B5A">
      <w:pPr>
        <w:suppressAutoHyphens/>
        <w:autoSpaceDE w:val="0"/>
        <w:rPr>
          <w:rFonts w:cs="Arial"/>
        </w:rPr>
      </w:pPr>
      <w:r>
        <w:rPr>
          <w:rFonts w:cs="Arial"/>
        </w:rPr>
        <w:t>10.11. Заказчик выбирает способ осуществления закупки в соответствии с настоящим Положением.</w:t>
      </w:r>
    </w:p>
    <w:p w:rsidR="00973B5A" w:rsidRDefault="00973B5A" w:rsidP="00973B5A">
      <w:pPr>
        <w:suppressAutoHyphens/>
        <w:autoSpaceDE w:val="0"/>
        <w:rPr>
          <w:rFonts w:cs="Arial"/>
        </w:rPr>
      </w:pPr>
    </w:p>
    <w:p w:rsidR="00973B5A" w:rsidRDefault="00973B5A" w:rsidP="00973B5A">
      <w:pPr>
        <w:pStyle w:val="1"/>
      </w:pPr>
      <w:bookmarkStart w:id="13" w:name="__RefHeading__35_1472262617"/>
      <w:bookmarkEnd w:id="13"/>
      <w:r>
        <w:lastRenderedPageBreak/>
        <w:t>11. Национальный режим в отношении товаров, происходящих из иностранных государств, работ, услуг, выполняемых, оказываемых иностранными лицами, и особенности участия субъектов малого предпринимательства в закупках</w:t>
      </w:r>
    </w:p>
    <w:p w:rsidR="00973B5A" w:rsidRDefault="00973B5A" w:rsidP="00973B5A">
      <w:pPr>
        <w:pStyle w:val="1d"/>
        <w:suppressAutoHyphens/>
        <w:spacing w:before="0" w:after="0"/>
        <w:jc w:val="both"/>
        <w:rPr>
          <w:b w:val="0"/>
          <w:sz w:val="24"/>
          <w:szCs w:val="24"/>
        </w:rPr>
      </w:pPr>
      <w:bookmarkStart w:id="14" w:name="__RefHeading__37_1472262617"/>
      <w:bookmarkEnd w:id="14"/>
      <w:r>
        <w:rPr>
          <w:b w:val="0"/>
          <w:sz w:val="24"/>
          <w:szCs w:val="24"/>
        </w:rPr>
        <w:t xml:space="preserve"> </w:t>
      </w:r>
    </w:p>
    <w:p w:rsidR="00973B5A" w:rsidRDefault="00973B5A" w:rsidP="00973B5A">
      <w:pPr>
        <w:suppressAutoHyphens/>
        <w:autoSpaceDE w:val="0"/>
        <w:rPr>
          <w:rFonts w:cs="Arial"/>
        </w:rPr>
      </w:pPr>
      <w:r>
        <w:rPr>
          <w:rFonts w:cs="Arial"/>
        </w:rPr>
        <w:t>11.1. Правительство Российской Федерации вправе установить:</w:t>
      </w:r>
    </w:p>
    <w:p w:rsidR="00973B5A" w:rsidRDefault="00973B5A" w:rsidP="00973B5A">
      <w:pPr>
        <w:suppressAutoHyphens/>
        <w:autoSpaceDE w:val="0"/>
        <w:rPr>
          <w:rFonts w:cs="Arial"/>
        </w:rPr>
      </w:pPr>
      <w:r>
        <w:rPr>
          <w:rFonts w:cs="Arial"/>
        </w:rPr>
        <w:t>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73B5A" w:rsidRDefault="00973B5A" w:rsidP="00973B5A">
      <w:pPr>
        <w:suppressAutoHyphens/>
        <w:autoSpaceDE w:val="0"/>
        <w:rPr>
          <w:rFonts w:cs="Arial"/>
        </w:rPr>
      </w:pPr>
      <w:r>
        <w:rPr>
          <w:rFonts w:cs="Arial"/>
        </w:rPr>
        <w:t>2) особенности участия субъектов малого и среднего предпринимательства в закупке, осуществляемой отдельными заказчиками, годовой объем закупки, который данные заказчики обязаны осуществить у таких субъектов, порядок расчета указанного объема, а также форму годового отчета о закупке у субъектов малого и среднего предпринимательства и требования к содержанию этого отчета.</w:t>
      </w:r>
    </w:p>
    <w:p w:rsidR="00973B5A" w:rsidRDefault="00973B5A" w:rsidP="00973B5A">
      <w:pPr>
        <w:suppressAutoHyphens/>
        <w:autoSpaceDE w:val="0"/>
        <w:rPr>
          <w:rFonts w:cs="Arial"/>
        </w:rPr>
      </w:pPr>
    </w:p>
    <w:p w:rsidR="00973B5A" w:rsidRDefault="00973B5A" w:rsidP="00973B5A">
      <w:pPr>
        <w:pStyle w:val="1"/>
      </w:pPr>
      <w:bookmarkStart w:id="15" w:name="__RefHeading__39_1472262617"/>
      <w:bookmarkEnd w:id="15"/>
      <w:r>
        <w:t>12. Обеспечение заявки, предложения на участие в процедуре закупки. Обеспечение исполнения договора и гарантийных обязательств</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12.1. Заказчик вправе установить в документации о закупке требование об обеспечении заявки, предложения на участие в процедуре закупки. Размер обеспечения заявки, предложения на участие в процедуре закупки не может превышать 5 % начальной (максимальной) цены договора (цены лота). Обеспечение заявки, предложения на участие в процедуре закупки производится путем перечисления денежных средств на счет Заказчика.</w:t>
      </w:r>
    </w:p>
    <w:p w:rsidR="00973B5A" w:rsidRDefault="00973B5A" w:rsidP="00973B5A">
      <w:pPr>
        <w:suppressAutoHyphens/>
        <w:autoSpaceDE w:val="0"/>
        <w:rPr>
          <w:rFonts w:cs="Arial"/>
        </w:rPr>
      </w:pPr>
      <w:r>
        <w:rPr>
          <w:rFonts w:cs="Arial"/>
        </w:rPr>
        <w:t>12.2. Заказчик вправе установить в документации о закупке требование об обеспечении исполнения договора, заключаемого по результатам проведения процедуры закупки, размер которого может быть в пределах от 5 до 30 % цены начальной (максимальной) цены договора (цены лота). В случае,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Срок действия банковской гарантии должен превышать срок действия контракта не менее чем на один месяц.</w:t>
      </w:r>
    </w:p>
    <w:p w:rsidR="00973B5A" w:rsidRDefault="00973B5A" w:rsidP="00973B5A">
      <w:pPr>
        <w:suppressAutoHyphens/>
        <w:autoSpaceDE w:val="0"/>
        <w:rPr>
          <w:rFonts w:cs="Arial"/>
        </w:rPr>
      </w:pPr>
      <w:r>
        <w:rPr>
          <w:rFonts w:cs="Arial"/>
        </w:rPr>
        <w:t xml:space="preserve">12.3. Заказчик в документации о закупке вправе установить требование об </w:t>
      </w:r>
      <w:bookmarkStart w:id="16" w:name="OLE_LINK21"/>
      <w:bookmarkStart w:id="17" w:name="OLE_LINK22"/>
      <w:r>
        <w:rPr>
          <w:rFonts w:cs="Arial"/>
        </w:rPr>
        <w:t>обеспечении исполнения гарантийных обязательств</w:t>
      </w:r>
      <w:bookmarkEnd w:id="16"/>
      <w:bookmarkEnd w:id="17"/>
      <w:r>
        <w:rPr>
          <w:rFonts w:cs="Arial"/>
        </w:rPr>
        <w:t>, предусмотренных проектом договора. Размер обеспечения исполнения гарантийных обязательств не может превышать 2 % начальной (максимальной) цены договора (цены лота).</w:t>
      </w:r>
    </w:p>
    <w:p w:rsidR="00973B5A" w:rsidRDefault="00973B5A" w:rsidP="00973B5A">
      <w:pPr>
        <w:suppressAutoHyphens/>
        <w:autoSpaceDE w:val="0"/>
        <w:rPr>
          <w:rFonts w:cs="Arial"/>
        </w:rPr>
      </w:pPr>
      <w:r>
        <w:rPr>
          <w:rFonts w:cs="Arial"/>
        </w:rPr>
        <w:t>12.4. Обеспечение исполнения договора, исполнения гарантийных обязательств может быть оформлено в виде безотзывной банковской гарантии, выданной банком, или перечисления денежных средств на счет Заказчика.</w:t>
      </w:r>
    </w:p>
    <w:p w:rsidR="00973B5A" w:rsidRDefault="00973B5A" w:rsidP="00973B5A">
      <w:pPr>
        <w:suppressAutoHyphens/>
        <w:autoSpaceDE w:val="0"/>
        <w:rPr>
          <w:rFonts w:cs="Arial"/>
        </w:rPr>
      </w:pPr>
      <w:r>
        <w:rPr>
          <w:rFonts w:cs="Arial"/>
        </w:rPr>
        <w:t>12.5. В случае наличия требования об обеспечении исполнения договора в документации о закупке обеспечение исполнения договора должно быть предоставлено участником процедуры закупки до заключения договора.</w:t>
      </w:r>
    </w:p>
    <w:p w:rsidR="00973B5A" w:rsidRDefault="00973B5A" w:rsidP="00973B5A">
      <w:pPr>
        <w:suppressAutoHyphens/>
        <w:autoSpaceDE w:val="0"/>
        <w:rPr>
          <w:rFonts w:cs="Arial"/>
        </w:rPr>
      </w:pPr>
      <w:r>
        <w:rPr>
          <w:rFonts w:cs="Arial"/>
        </w:rPr>
        <w:t>Срок предоставления победителем закупки или иным участником, с которым заключается договор, в соответствии с пунктами настоящего Положения, обеспечения исполнения договора должен быть установлен в документации о закупке.</w:t>
      </w:r>
    </w:p>
    <w:p w:rsidR="00973B5A" w:rsidRDefault="00973B5A" w:rsidP="00973B5A">
      <w:pPr>
        <w:suppressAutoHyphens/>
        <w:autoSpaceDE w:val="0"/>
        <w:rPr>
          <w:rFonts w:cs="Arial"/>
        </w:rPr>
      </w:pPr>
      <w:r>
        <w:rPr>
          <w:rFonts w:cs="Arial"/>
        </w:rPr>
        <w:lastRenderedPageBreak/>
        <w:t>В случае если в документации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процедуры закупки или иной участник, с которым заключается договор, не предоставил обеспечение исполнения договора, такой участник признается уклонившимся от заключения договора, и Заказчик вправе заключить договор с участником процедуры закупки, предложившим лучшие условия после победителя.</w:t>
      </w:r>
    </w:p>
    <w:p w:rsidR="00973B5A" w:rsidRDefault="00973B5A" w:rsidP="00973B5A">
      <w:pPr>
        <w:suppressAutoHyphens/>
        <w:autoSpaceDE w:val="0"/>
        <w:rPr>
          <w:rFonts w:cs="Arial"/>
        </w:rPr>
      </w:pPr>
      <w:r>
        <w:rPr>
          <w:rFonts w:cs="Arial"/>
        </w:rPr>
        <w:t>12.6. Заказчик направляет в федеральный орган исполнительной власти, уполномоченный на ведение реестра недобросовестных поставщиков, сведения об участниках процедуры закупки, уклонившихся от заключения договоров, в том числе не предоставивших Заказчику в срок, предусмотренный документацией о закупке, подписанный договор или не предоставивших обеспечение исполнения договора в случае, если заказчиком было установлено требование обеспечения исполнения договора до его заключения,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973B5A" w:rsidRDefault="00973B5A" w:rsidP="00973B5A">
      <w:pPr>
        <w:suppressAutoHyphens/>
        <w:autoSpaceDE w:val="0"/>
        <w:rPr>
          <w:rFonts w:cs="Arial"/>
        </w:rPr>
      </w:pPr>
      <w:r>
        <w:rPr>
          <w:rFonts w:cs="Arial"/>
        </w:rPr>
        <w:t>12.7.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основных обязательств по договору (акта приема–передачи товара, работ, услуг, акта ввода объекта в эксплуатацию и т. п.).</w:t>
      </w:r>
    </w:p>
    <w:p w:rsidR="00973B5A" w:rsidRDefault="00973B5A" w:rsidP="00973B5A">
      <w:pPr>
        <w:suppressAutoHyphens/>
        <w:autoSpaceDE w:val="0"/>
        <w:rPr>
          <w:rFonts w:cs="Arial"/>
        </w:rPr>
      </w:pPr>
      <w:r>
        <w:rPr>
          <w:rFonts w:cs="Arial"/>
        </w:rPr>
        <w:t>В случае установления требования о предоставлении обеспечения гарантийных обязательств документация о закупке должна содержать: размер обеспечения гарантийных обязательств; срок предоставления участником, с которым заключается договор,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и окончания гарантийных обязательств, обязанность предоставить обеспечение гарантийных обязательств, срок его предоставления и ответственность за непредставление (несвоевременное предоставление) такого обеспечения.</w:t>
      </w:r>
    </w:p>
    <w:p w:rsidR="00973B5A" w:rsidRDefault="00973B5A" w:rsidP="00973B5A">
      <w:pPr>
        <w:suppressAutoHyphens/>
        <w:autoSpaceDE w:val="0"/>
        <w:rPr>
          <w:rFonts w:cs="Arial"/>
        </w:rPr>
      </w:pPr>
      <w:r>
        <w:rPr>
          <w:rFonts w:cs="Arial"/>
        </w:rPr>
        <w:t>Возврат обеспечения гарантийных обязательств по договору осуществляется при условии надлежащего исполнения победителем закупки или иным участником всех своих обязательств по договору в течение десяти рабочих дней со дня получения Заказчиком соответствующего письменного требования.</w:t>
      </w:r>
    </w:p>
    <w:p w:rsidR="00973B5A" w:rsidRDefault="00973B5A" w:rsidP="00973B5A">
      <w:pPr>
        <w:suppressAutoHyphens/>
        <w:autoSpaceDE w:val="0"/>
        <w:rPr>
          <w:rFonts w:cs="Arial"/>
        </w:rPr>
      </w:pPr>
      <w:r>
        <w:rPr>
          <w:rFonts w:cs="Arial"/>
        </w:rPr>
        <w:t>12.8. В случае если установлено требование обеспечения заявки, предложения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пяти рабочих дней со дня:</w:t>
      </w:r>
    </w:p>
    <w:p w:rsidR="00973B5A" w:rsidRDefault="00973B5A" w:rsidP="00973B5A">
      <w:pPr>
        <w:suppressAutoHyphens/>
        <w:autoSpaceDE w:val="0"/>
        <w:rPr>
          <w:rFonts w:cs="Arial"/>
        </w:rPr>
      </w:pPr>
      <w:r>
        <w:rPr>
          <w:rFonts w:cs="Arial"/>
        </w:rPr>
        <w:t>1) принятия Заказчиком решения об отказе от проведения процедуры закупки участнику, подавшему заявку, предложение на участие в процедуре закупки;</w:t>
      </w:r>
    </w:p>
    <w:p w:rsidR="00973B5A" w:rsidRDefault="00973B5A" w:rsidP="00973B5A">
      <w:pPr>
        <w:suppressAutoHyphens/>
        <w:autoSpaceDE w:val="0"/>
        <w:rPr>
          <w:rFonts w:cs="Arial"/>
        </w:rPr>
      </w:pPr>
      <w:r>
        <w:rPr>
          <w:rFonts w:cs="Arial"/>
        </w:rPr>
        <w:t>2) поступления Заказчику уведомления об отзыве заявки, предложения на участие в процедуре закупки – участнику, подавшему заявку, предложение на участие в процедуре закупки;</w:t>
      </w:r>
    </w:p>
    <w:p w:rsidR="00973B5A" w:rsidRDefault="00973B5A" w:rsidP="00973B5A">
      <w:pPr>
        <w:suppressAutoHyphens/>
        <w:autoSpaceDE w:val="0"/>
        <w:rPr>
          <w:rFonts w:cs="Arial"/>
        </w:rPr>
      </w:pPr>
      <w:r>
        <w:rPr>
          <w:rFonts w:cs="Arial"/>
        </w:rPr>
        <w:t>3) принятия решения о несоответствии заявки, предложения на участие в процедуре закупки участнику, подавшему заявку, предложение на участие и не допущенному к участию в процедуре закупки;</w:t>
      </w:r>
    </w:p>
    <w:p w:rsidR="00973B5A" w:rsidRDefault="00973B5A" w:rsidP="00973B5A">
      <w:pPr>
        <w:suppressAutoHyphens/>
        <w:autoSpaceDE w:val="0"/>
        <w:rPr>
          <w:rFonts w:cs="Arial"/>
        </w:rPr>
      </w:pPr>
      <w:r>
        <w:rPr>
          <w:rFonts w:cs="Arial"/>
        </w:rPr>
        <w:t>4) подписания итогового протокола участникам процедуры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предложению которого был присвоен второй номер;</w:t>
      </w:r>
    </w:p>
    <w:p w:rsidR="00973B5A" w:rsidRDefault="00973B5A" w:rsidP="00973B5A">
      <w:pPr>
        <w:suppressAutoHyphens/>
        <w:autoSpaceDE w:val="0"/>
        <w:rPr>
          <w:rFonts w:cs="Arial"/>
        </w:rPr>
      </w:pPr>
      <w:r>
        <w:rPr>
          <w:rFonts w:cs="Arial"/>
        </w:rPr>
        <w:t>5) заключения договора победителю процедуры закупки;</w:t>
      </w:r>
    </w:p>
    <w:p w:rsidR="00973B5A" w:rsidRDefault="00973B5A" w:rsidP="00973B5A">
      <w:pPr>
        <w:suppressAutoHyphens/>
        <w:autoSpaceDE w:val="0"/>
        <w:rPr>
          <w:rFonts w:cs="Arial"/>
        </w:rPr>
      </w:pPr>
      <w:r>
        <w:rPr>
          <w:rFonts w:cs="Arial"/>
        </w:rPr>
        <w:lastRenderedPageBreak/>
        <w:t>6) заключения договора участнику процедуры закупки, заявке, предложению на участие которого присвоен второй номер;</w:t>
      </w:r>
    </w:p>
    <w:p w:rsidR="00973B5A" w:rsidRDefault="00973B5A" w:rsidP="00973B5A">
      <w:pPr>
        <w:suppressAutoHyphens/>
        <w:autoSpaceDE w:val="0"/>
        <w:rPr>
          <w:rFonts w:cs="Arial"/>
        </w:rPr>
      </w:pPr>
      <w:r>
        <w:rPr>
          <w:rFonts w:cs="Arial"/>
        </w:rPr>
        <w:t>7) принятия решения о несоответствии заявки, предложения на участие в процедуре закупки – единственному участнику процедуры закупки, заявка, предложение которого была признана Комиссией не соответствующей требованиям документации о закупке;</w:t>
      </w:r>
    </w:p>
    <w:p w:rsidR="00973B5A" w:rsidRDefault="00973B5A" w:rsidP="00973B5A">
      <w:pPr>
        <w:suppressAutoHyphens/>
        <w:autoSpaceDE w:val="0"/>
        <w:rPr>
          <w:rFonts w:cs="Arial"/>
        </w:rPr>
      </w:pPr>
      <w:r>
        <w:rPr>
          <w:rFonts w:cs="Arial"/>
        </w:rPr>
        <w:t>8) заключения договора с участником, подавшим единственную заявку, предложение на участие в процедуре закупки, соответствующую требованиям документации, извещения такому участнику;</w:t>
      </w:r>
    </w:p>
    <w:p w:rsidR="00973B5A" w:rsidRDefault="00973B5A" w:rsidP="00973B5A">
      <w:pPr>
        <w:suppressAutoHyphens/>
        <w:autoSpaceDE w:val="0"/>
        <w:rPr>
          <w:rFonts w:cs="Arial"/>
        </w:rPr>
      </w:pPr>
      <w:r>
        <w:rPr>
          <w:rFonts w:cs="Arial"/>
        </w:rPr>
        <w:t>9) заключения договора с единственным допущенным к участию в процедуре закупки участником такому участнику;</w:t>
      </w:r>
    </w:p>
    <w:p w:rsidR="00973B5A" w:rsidRDefault="00973B5A" w:rsidP="00973B5A">
      <w:pPr>
        <w:suppressAutoHyphens/>
        <w:autoSpaceDE w:val="0"/>
        <w:rPr>
          <w:rFonts w:cs="Arial"/>
        </w:rPr>
      </w:pPr>
      <w:r>
        <w:rPr>
          <w:rFonts w:cs="Arial"/>
        </w:rPr>
        <w:t>10) заключения договора с единственным участником аукциона, принявшим участие в процедуре аукциона, в том числе в электронной форме такому участнику;</w:t>
      </w:r>
    </w:p>
    <w:p w:rsidR="00973B5A" w:rsidRDefault="00973B5A" w:rsidP="00973B5A">
      <w:pPr>
        <w:suppressAutoHyphens/>
        <w:autoSpaceDE w:val="0"/>
        <w:rPr>
          <w:rFonts w:cs="Arial"/>
        </w:rPr>
      </w:pPr>
      <w:r>
        <w:rPr>
          <w:rFonts w:cs="Arial"/>
        </w:rPr>
        <w:t>11) подписания протокола аукциона, в том числе в электронной форме – участнику аукциона, не принявшему участие в процедуре аукциона.</w:t>
      </w:r>
    </w:p>
    <w:p w:rsidR="00973B5A" w:rsidRDefault="00973B5A" w:rsidP="00973B5A">
      <w:pPr>
        <w:suppressAutoHyphens/>
        <w:autoSpaceDE w:val="0"/>
        <w:rPr>
          <w:rFonts w:cs="Arial"/>
        </w:rPr>
      </w:pPr>
      <w:r>
        <w:rPr>
          <w:rFonts w:cs="Arial"/>
        </w:rPr>
        <w:t>12.9. В случае уклонения победителя процедуры закупки от заключения договора денежные средства, внесенные в качестве обеспечения заявки, предложения на участие в процедуре закупки, не возвращаются и удерживаются в пользу Заказчика. Порядок удержания денежных средств в таких случаях должен быть установлен в документации о закупке.</w:t>
      </w:r>
    </w:p>
    <w:p w:rsidR="00973B5A" w:rsidRDefault="00973B5A" w:rsidP="00973B5A">
      <w:pPr>
        <w:suppressAutoHyphens/>
        <w:autoSpaceDE w:val="0"/>
        <w:rPr>
          <w:rFonts w:cs="Arial"/>
        </w:rPr>
      </w:pPr>
      <w:r>
        <w:rPr>
          <w:rFonts w:cs="Arial"/>
        </w:rPr>
        <w:t>12.10. В случае уклонения единственного допущенного Комиссией участника процедуры закупки, принявшего участие в процедуре закупки, от заключения договора денежные средства, внесенные в качестве обеспечения заявки, предложения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о закупке.</w:t>
      </w:r>
    </w:p>
    <w:p w:rsidR="00973B5A" w:rsidRDefault="00973B5A" w:rsidP="00973B5A">
      <w:pPr>
        <w:suppressAutoHyphens/>
        <w:autoSpaceDE w:val="0"/>
        <w:rPr>
          <w:rFonts w:cs="Arial"/>
        </w:rPr>
      </w:pPr>
      <w:r>
        <w:rPr>
          <w:rFonts w:cs="Arial"/>
        </w:rPr>
        <w:t>12.11. В случае если участником закупки, с которым заключается договор, является государственное или муниципальное казенное учреждение, требования настоящего Положения об обеспечении исполнения договора и исполнения гарантийных обязательств к такому участнику не применяются.</w:t>
      </w:r>
    </w:p>
    <w:p w:rsidR="00973B5A" w:rsidRDefault="00973B5A" w:rsidP="00973B5A">
      <w:pPr>
        <w:suppressAutoHyphens/>
        <w:autoSpaceDE w:val="0"/>
        <w:rPr>
          <w:rFonts w:cs="Arial"/>
        </w:rPr>
      </w:pPr>
    </w:p>
    <w:p w:rsidR="00973B5A" w:rsidRDefault="00973B5A" w:rsidP="00973B5A">
      <w:pPr>
        <w:pStyle w:val="1"/>
      </w:pPr>
      <w:bookmarkStart w:id="18" w:name="__RefHeading__41_1472262617"/>
      <w:bookmarkEnd w:id="18"/>
      <w:r>
        <w:t>13. Порядок заключения и исполнения договоров</w:t>
      </w:r>
    </w:p>
    <w:p w:rsidR="00973B5A" w:rsidRDefault="00973B5A" w:rsidP="00973B5A">
      <w:pPr>
        <w:pStyle w:val="1"/>
      </w:pPr>
    </w:p>
    <w:p w:rsidR="00973B5A" w:rsidRDefault="00973B5A" w:rsidP="00973B5A">
      <w:pPr>
        <w:suppressAutoHyphens/>
        <w:autoSpaceDE w:val="0"/>
        <w:rPr>
          <w:rFonts w:cs="Arial"/>
        </w:rPr>
      </w:pPr>
      <w:r>
        <w:rPr>
          <w:rFonts w:cs="Arial"/>
        </w:rPr>
        <w:t>13.1. Порядок заключения договора устанавливается Заказчиком в документации о закупке. Условия договора формируются путем включения условий заявки, предложения участника процедуры закупки, с которым заключается договор, в проект договора, который является неотъемлемой частью документации о закупке (в случае проведения закупки по нескольким лотам – проект договора в отношении каждого лота).</w:t>
      </w:r>
    </w:p>
    <w:p w:rsidR="00973B5A" w:rsidRDefault="00973B5A" w:rsidP="00973B5A">
      <w:pPr>
        <w:suppressAutoHyphens/>
        <w:autoSpaceDE w:val="0"/>
        <w:rPr>
          <w:rFonts w:cs="Arial"/>
        </w:rPr>
      </w:pPr>
      <w:r>
        <w:rPr>
          <w:rFonts w:cs="Arial"/>
        </w:rPr>
        <w:t>13.2. Порядок исполнения договора устанавливается в проекте договора, который является неотъемлемой частью документации о закупке (в случае проведения закупки по нескольким лотам – проект договора в отношении каждого лота).</w:t>
      </w:r>
    </w:p>
    <w:p w:rsidR="00973B5A" w:rsidRDefault="00973B5A" w:rsidP="00973B5A">
      <w:pPr>
        <w:suppressAutoHyphens/>
        <w:autoSpaceDE w:val="0"/>
        <w:rPr>
          <w:rFonts w:cs="Arial"/>
        </w:rPr>
      </w:pPr>
      <w:r>
        <w:rPr>
          <w:rFonts w:cs="Arial"/>
        </w:rPr>
        <w:t xml:space="preserve">13.3. Срок подписания договора по итогам проведения закупки определяется настоящим Положением и документацией о закупке. </w:t>
      </w:r>
    </w:p>
    <w:p w:rsidR="00973B5A" w:rsidRDefault="00973B5A" w:rsidP="00973B5A">
      <w:pPr>
        <w:suppressAutoHyphens/>
        <w:autoSpaceDE w:val="0"/>
        <w:rPr>
          <w:rFonts w:cs="Arial"/>
        </w:rPr>
      </w:pPr>
      <w:r>
        <w:rPr>
          <w:rFonts w:cs="Arial"/>
        </w:rPr>
        <w:t xml:space="preserve">13.4. Заказчик обязан отказаться от заключения договора с победителем по результатам торгов в случаях, предусмотренных п. 13.7 настоящего Положения и гражданским законодательством. </w:t>
      </w:r>
    </w:p>
    <w:p w:rsidR="00973B5A" w:rsidRDefault="00973B5A" w:rsidP="00973B5A">
      <w:pPr>
        <w:suppressAutoHyphens/>
        <w:autoSpaceDE w:val="0"/>
        <w:rPr>
          <w:rFonts w:cs="Arial"/>
        </w:rPr>
      </w:pPr>
      <w:r>
        <w:rPr>
          <w:rFonts w:cs="Arial"/>
        </w:rPr>
        <w:t xml:space="preserve">Допускается отказ от заключения договора с победителем по результатам торгов в случае изменения потребностей Заказчика в закупаемых товарах, </w:t>
      </w:r>
      <w:r>
        <w:rPr>
          <w:rFonts w:cs="Arial"/>
        </w:rPr>
        <w:lastRenderedPageBreak/>
        <w:t>работах, услугах. В этом случае у Заказчика может возникнуть обязанность возмещения понесенного победителем торгов реального ущерба.</w:t>
      </w:r>
    </w:p>
    <w:p w:rsidR="00973B5A" w:rsidRDefault="00973B5A" w:rsidP="00973B5A">
      <w:pPr>
        <w:suppressAutoHyphens/>
        <w:autoSpaceDE w:val="0"/>
        <w:rPr>
          <w:rFonts w:cs="Arial"/>
        </w:rPr>
      </w:pPr>
      <w:r>
        <w:rPr>
          <w:rFonts w:cs="Arial"/>
        </w:rPr>
        <w:t>13.5. Иные связанные с обеспечением закупки положения устанавливаются Заказчиком в документации о закупке.</w:t>
      </w:r>
    </w:p>
    <w:p w:rsidR="00973B5A" w:rsidRDefault="00973B5A" w:rsidP="00973B5A">
      <w:pPr>
        <w:suppressAutoHyphens/>
        <w:autoSpaceDE w:val="0"/>
        <w:rPr>
          <w:rFonts w:cs="Arial"/>
        </w:rPr>
      </w:pPr>
      <w:r>
        <w:rPr>
          <w:rFonts w:cs="Arial"/>
        </w:rPr>
        <w:t>13.6. После определения победителя по итогам проведения торгов или победителя в проведении иной закупки и Заказчик принял решение о заключении договора с победителем закупки или при проведении закупки поданы единственная заявка, единственное предложение на участие в закупке и такая заявка, такое предложение соответствует требованиям, установленным извещением о проведении закупки, документацией о проведении закупки и содержит предложение о цене договора, не превышающее начальную (максимальную) цену, указанную в извещении о проведении закупки, и Заказчик принял решение о заключении договора с таким участником процедуры закупки в срок, предусмотренный для заключения договора, Заказчик обязан отказаться от заключения договора, в случае установления факта:</w:t>
      </w:r>
    </w:p>
    <w:p w:rsidR="00973B5A" w:rsidRDefault="00973B5A" w:rsidP="00973B5A">
      <w:pPr>
        <w:suppressAutoHyphens/>
        <w:autoSpaceDE w:val="0"/>
        <w:rPr>
          <w:rFonts w:cs="Arial"/>
        </w:rPr>
      </w:pPr>
      <w:r>
        <w:rPr>
          <w:rFonts w:cs="Arial"/>
        </w:rPr>
        <w:t>13.6.1. проведения ликвидации участников торгов, участников процедуры закупки – юридических лиц или принятия арбитражным судом решения о признании участников торгов, участников процедуры закупки – юридических лиц, индивидуальных предпринимателей банкротами и об открытии конкурсного производства;</w:t>
      </w:r>
    </w:p>
    <w:p w:rsidR="00973B5A" w:rsidRDefault="00973B5A" w:rsidP="00973B5A">
      <w:pPr>
        <w:suppressAutoHyphens/>
        <w:autoSpaceDE w:val="0"/>
        <w:rPr>
          <w:rFonts w:cs="Arial"/>
        </w:rPr>
      </w:pPr>
      <w:r>
        <w:rPr>
          <w:rFonts w:cs="Arial"/>
        </w:rPr>
        <w:t xml:space="preserve">13.6.2. приостановления деятельности указанных лиц в порядке, предусмотренном </w:t>
      </w:r>
      <w:hyperlink r:id="rId68" w:history="1">
        <w:r>
          <w:rPr>
            <w:rStyle w:val="a3"/>
          </w:rPr>
          <w:t>Кодексом</w:t>
        </w:r>
      </w:hyperlink>
      <w:r>
        <w:rPr>
          <w:rFonts w:cs="Arial"/>
        </w:rPr>
        <w:t xml:space="preserve"> РФ об административных правонарушениях;</w:t>
      </w:r>
    </w:p>
    <w:p w:rsidR="00973B5A" w:rsidRDefault="00973B5A" w:rsidP="00973B5A">
      <w:pPr>
        <w:suppressAutoHyphens/>
        <w:autoSpaceDE w:val="0"/>
        <w:rPr>
          <w:rFonts w:cs="Arial"/>
        </w:rPr>
      </w:pPr>
      <w:r>
        <w:rPr>
          <w:rFonts w:cs="Arial"/>
        </w:rPr>
        <w:t>13.6.3. предоставления указанными лицами заведомо ложных сведений, содержащихся в документах и сведениях, предусмотренных заявками, предложениями участников процедуры закупки;</w:t>
      </w:r>
    </w:p>
    <w:p w:rsidR="00973B5A" w:rsidRDefault="00973B5A" w:rsidP="00973B5A">
      <w:pPr>
        <w:suppressAutoHyphens/>
        <w:autoSpaceDE w:val="0"/>
        <w:rPr>
          <w:rFonts w:cs="Arial"/>
        </w:rPr>
      </w:pPr>
      <w:r>
        <w:rPr>
          <w:rFonts w:cs="Arial"/>
        </w:rPr>
        <w:t>13.6.4. нахождения имущества указанных лиц под арестом, наложенным по решению суда, если на момент истечения срока заключения договора балансовая стоимость арестованного имущества превышает 25 % балансовой стоимости активов указанных лиц по данным бухгалтерской отчетности за последний завершенный отчетный период;</w:t>
      </w:r>
    </w:p>
    <w:p w:rsidR="00973B5A" w:rsidRDefault="00973B5A" w:rsidP="00973B5A">
      <w:pPr>
        <w:suppressAutoHyphens/>
        <w:autoSpaceDE w:val="0"/>
        <w:rPr>
          <w:rFonts w:cs="Arial"/>
        </w:rPr>
      </w:pPr>
      <w:r>
        <w:rPr>
          <w:rFonts w:cs="Arial"/>
        </w:rPr>
        <w:t>13.6.5. наличия у указанных лиц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 балансовой стоимости активов указанных лиц по данным бухгалтерской отчетности за последний отчетный период.</w:t>
      </w:r>
    </w:p>
    <w:p w:rsidR="00973B5A" w:rsidRDefault="00973B5A" w:rsidP="00973B5A">
      <w:pPr>
        <w:suppressAutoHyphens/>
        <w:autoSpaceDE w:val="0"/>
        <w:rPr>
          <w:rFonts w:cs="Arial"/>
        </w:rPr>
      </w:pPr>
      <w:r>
        <w:rPr>
          <w:rFonts w:cs="Arial"/>
        </w:rPr>
        <w:t>13.7. В случае отказа от заключения договора с лицом, указанном в п. 13.6 настоящего Положения, Заказчиком не позднее трех рабочих дней, следующего после дня установления фактов, предусмотренных в пп. 13.6.1– 13.6.5 настоящего Положения и являющихся основанием для отказа от заключения договора, составляет протокол об отказе от заключения договора, в котором должны содержаться сведения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составления такого протокола. Протокол составляется в двух экземплярах, один из которых хранится у Заказчика. Указанный протокол размещается Заказчиком в единой информационной системе с учетом функционала единой информационной системы в течение трех дней после дня подписания указанного протокола. Заказчик в течение двух рабочих дней со дня подписания протокола передает один экземпляр протокола лицу, с которым Заказчик отказывается заключить договор.</w:t>
      </w:r>
    </w:p>
    <w:p w:rsidR="00973B5A" w:rsidRDefault="00973B5A" w:rsidP="00973B5A">
      <w:pPr>
        <w:suppressAutoHyphens/>
        <w:autoSpaceDE w:val="0"/>
        <w:rPr>
          <w:rFonts w:cs="Arial"/>
        </w:rPr>
      </w:pPr>
      <w:r>
        <w:rPr>
          <w:rFonts w:cs="Arial"/>
        </w:rPr>
        <w:lastRenderedPageBreak/>
        <w:t>13.8. Если в соответствии с законодательством Российской Федерации локальным актом Заказчика либо в связи с особенностью заключаемого договора для его заключения дополнительно необходимо одобрение (согласование), договор заключается только после такого одобрения (согласования). В указанных случаях сроки, установленные настоящим Положением для заключения договора, начинают течь с момента получения Заказчиком соответствующего документа, подтверждающего одобрение (согласования) договора.</w:t>
      </w:r>
    </w:p>
    <w:p w:rsidR="00973B5A" w:rsidRDefault="00973B5A" w:rsidP="00973B5A">
      <w:pPr>
        <w:suppressAutoHyphens/>
        <w:autoSpaceDE w:val="0"/>
        <w:rPr>
          <w:rFonts w:cs="Arial"/>
        </w:rPr>
      </w:pPr>
      <w:r>
        <w:rPr>
          <w:rFonts w:cs="Arial"/>
        </w:rPr>
        <w:t>13.9. Если срок подписания договора изменен по основанию п. 13.8 настоящего Положения, сроки исполнения обязательств по договору соразмерно продлеваются.</w:t>
      </w:r>
    </w:p>
    <w:p w:rsidR="00973B5A" w:rsidRDefault="00973B5A" w:rsidP="00973B5A">
      <w:pPr>
        <w:suppressAutoHyphens/>
        <w:autoSpaceDE w:val="0"/>
        <w:rPr>
          <w:rFonts w:cs="Arial"/>
        </w:rPr>
      </w:pPr>
      <w:r>
        <w:rPr>
          <w:rFonts w:cs="Arial"/>
        </w:rPr>
        <w:t>13.10.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73B5A" w:rsidRDefault="00973B5A" w:rsidP="00973B5A">
      <w:pPr>
        <w:suppressAutoHyphens/>
        <w:autoSpaceDE w:val="0"/>
        <w:rPr>
          <w:rFonts w:cs="Arial"/>
        </w:rPr>
      </w:pPr>
      <w:r>
        <w:rPr>
          <w:rFonts w:cs="Arial"/>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973B5A" w:rsidRDefault="00973B5A" w:rsidP="00973B5A">
      <w:pPr>
        <w:suppressAutoHyphens/>
        <w:autoSpaceDE w:val="0"/>
        <w:rPr>
          <w:rFonts w:cs="Arial"/>
        </w:rPr>
      </w:pPr>
      <w:r>
        <w:rPr>
          <w:rFonts w:cs="Arial"/>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973B5A" w:rsidRDefault="00973B5A" w:rsidP="00973B5A">
      <w:pPr>
        <w:suppressAutoHyphens/>
        <w:autoSpaceDE w:val="0"/>
        <w:rPr>
          <w:rFonts w:cs="Arial"/>
        </w:rPr>
      </w:pPr>
      <w:r>
        <w:rPr>
          <w:rFonts w:cs="Arial"/>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73B5A" w:rsidRDefault="00973B5A" w:rsidP="00973B5A">
      <w:pPr>
        <w:suppressAutoHyphens/>
        <w:autoSpaceDE w:val="0"/>
        <w:rPr>
          <w:rFonts w:cs="Arial"/>
        </w:rPr>
      </w:pPr>
      <w:r>
        <w:rPr>
          <w:rFonts w:cs="Arial"/>
        </w:rPr>
        <w:t>2) изменение в соответствии с законодательством Российской Федерации регулируемых цен (тарифов) на товары, работы, услуги;</w:t>
      </w:r>
    </w:p>
    <w:p w:rsidR="00973B5A" w:rsidRDefault="00973B5A" w:rsidP="00973B5A">
      <w:pPr>
        <w:suppressAutoHyphens/>
        <w:autoSpaceDE w:val="0"/>
        <w:rPr>
          <w:rFonts w:cs="Arial"/>
        </w:rPr>
      </w:pPr>
      <w:r>
        <w:rPr>
          <w:rFonts w:cs="Arial"/>
        </w:rPr>
        <w:t xml:space="preserve">3) в случаях, предусмотренных </w:t>
      </w:r>
      <w:hyperlink r:id="rId69" w:history="1">
        <w:r>
          <w:rPr>
            <w:rStyle w:val="a3"/>
          </w:rPr>
          <w:t>пунктом 6 статьи 161</w:t>
        </w:r>
      </w:hyperlink>
      <w:r>
        <w:rPr>
          <w:rFonts w:cs="Arial"/>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заказчик в ходе исполнения контракта </w:t>
      </w:r>
      <w:hyperlink r:id="rId70" w:history="1">
        <w:r>
          <w:rPr>
            <w:rStyle w:val="a3"/>
          </w:rPr>
          <w:t>обеспечивает согласование</w:t>
        </w:r>
      </w:hyperlink>
      <w:r>
        <w:rPr>
          <w:rFonts w:cs="Arial"/>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973B5A" w:rsidRDefault="00973B5A" w:rsidP="00973B5A">
      <w:pPr>
        <w:suppressAutoHyphens/>
        <w:autoSpaceDE w:val="0"/>
        <w:rPr>
          <w:rFonts w:cs="Arial"/>
        </w:rPr>
      </w:pPr>
      <w:r>
        <w:rPr>
          <w:rFonts w:cs="Arial"/>
        </w:rPr>
        <w:t xml:space="preserve">13.11. При заключении контракта заказчик по согласованию с участником закупки, с которым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конкурсной документацией, документацией об аукционе.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или предложенной </w:t>
      </w:r>
      <w:r>
        <w:rPr>
          <w:rFonts w:cs="Arial"/>
        </w:rPr>
        <w:lastRenderedPageBreak/>
        <w:t>участником аукциона, с которым заключается контракт, на количество товара, указанное в извещении о проведении конкурса или аукциона</w:t>
      </w:r>
    </w:p>
    <w:p w:rsidR="00973B5A" w:rsidRDefault="00973B5A" w:rsidP="00973B5A">
      <w:pPr>
        <w:suppressAutoHyphens/>
        <w:autoSpaceDE w:val="0"/>
        <w:rPr>
          <w:rFonts w:cs="Arial"/>
        </w:rPr>
      </w:pPr>
      <w:r>
        <w:rPr>
          <w:rFonts w:cs="Arial"/>
        </w:rPr>
        <w:t>13.12.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973B5A" w:rsidRDefault="00973B5A" w:rsidP="00973B5A">
      <w:pPr>
        <w:suppressAutoHyphens/>
        <w:autoSpaceDE w:val="0"/>
        <w:rPr>
          <w:rFonts w:cs="Arial"/>
        </w:rPr>
      </w:pPr>
      <w:r>
        <w:rPr>
          <w:rFonts w:cs="Arial"/>
        </w:rPr>
        <w:t xml:space="preserve">13.13. В случае перемены Заказчика права и обязанности Заказчика, предусмотренные договором, переходят к новому Заказчику. </w:t>
      </w:r>
    </w:p>
    <w:p w:rsidR="00973B5A" w:rsidRDefault="00973B5A" w:rsidP="00973B5A">
      <w:pPr>
        <w:suppressAutoHyphens/>
        <w:autoSpaceDE w:val="0"/>
        <w:rPr>
          <w:rFonts w:cs="Arial"/>
        </w:rPr>
      </w:pPr>
      <w:r>
        <w:rPr>
          <w:rFonts w:cs="Arial"/>
        </w:rPr>
        <w:t>13.14.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973B5A" w:rsidRDefault="00973B5A" w:rsidP="00973B5A">
      <w:pPr>
        <w:suppressAutoHyphens/>
        <w:autoSpaceDE w:val="0"/>
        <w:rPr>
          <w:rFonts w:cs="Arial"/>
        </w:rPr>
      </w:pPr>
      <w:r>
        <w:rPr>
          <w:rFonts w:cs="Arial"/>
        </w:rPr>
        <w:t>13.15.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973B5A" w:rsidRDefault="00973B5A" w:rsidP="00973B5A">
      <w:pPr>
        <w:suppressAutoHyphens/>
        <w:autoSpaceDE w:val="0"/>
        <w:rPr>
          <w:rFonts w:cs="Arial"/>
        </w:rPr>
      </w:pPr>
      <w:r>
        <w:rPr>
          <w:rFonts w:cs="Arial"/>
        </w:rPr>
        <w:t>13.16. В случае расторжения договора в связи с неисполнением или ненадлежащим исполнением поставщиком (исполнителем, подрядчиком) своих обязательств по такому договору, Заказчик вправе заключить договор с участником процедуры закупки, с которым в соответствии с настоящим Положением заключается договор при уклонении победителя от заключения договора, с согласия такого участника процедуры закупки.</w:t>
      </w:r>
    </w:p>
    <w:p w:rsidR="00973B5A" w:rsidRDefault="00973B5A" w:rsidP="00973B5A">
      <w:pPr>
        <w:suppressAutoHyphens/>
        <w:autoSpaceDE w:val="0"/>
        <w:rPr>
          <w:rFonts w:cs="Arial"/>
        </w:rPr>
      </w:pPr>
      <w:r>
        <w:rPr>
          <w:rFonts w:cs="Arial"/>
        </w:rPr>
        <w:t>13.17.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услуги.</w:t>
      </w:r>
    </w:p>
    <w:p w:rsidR="00973B5A" w:rsidRDefault="00973B5A" w:rsidP="00973B5A">
      <w:pPr>
        <w:suppressAutoHyphens/>
        <w:autoSpaceDE w:val="0"/>
        <w:rPr>
          <w:rFonts w:cs="Arial"/>
        </w:rPr>
      </w:pPr>
      <w:r>
        <w:rPr>
          <w:rFonts w:cs="Arial"/>
        </w:rPr>
        <w:t xml:space="preserve">13.18. Сведения об участниках процедуры закупки, уклонившихся от заключения договоров, в том числе не предоставивших Заказчику в срок, предусмотренный документацией о закупке, подписанный договор или не предоставивших обеспечение исполнения договора в случае, если заказчиком было установлено требование обеспечения исполнения договора до его заключения, а также о поставщиках (исполнителях, подрядчиках), с которыми договоры по решению суда расторгнуты в связи с существенным нарушением ими договоров, подлежат направлению в федеральный орган исполнительной власти, уполномоченный на ведение реестра недобросовестных поставщиков. </w:t>
      </w:r>
    </w:p>
    <w:p w:rsidR="00973B5A" w:rsidRDefault="00973B5A" w:rsidP="00973B5A">
      <w:pPr>
        <w:suppressAutoHyphens/>
        <w:autoSpaceDE w:val="0"/>
        <w:rPr>
          <w:rFonts w:cs="Arial"/>
        </w:rPr>
      </w:pPr>
    </w:p>
    <w:p w:rsidR="00973B5A" w:rsidRDefault="00973B5A" w:rsidP="00973B5A">
      <w:pPr>
        <w:pStyle w:val="1"/>
      </w:pPr>
      <w:bookmarkStart w:id="19" w:name="__RefHeading__43_1472262617"/>
      <w:bookmarkEnd w:id="19"/>
      <w:r>
        <w:t>14. Отрытый конкурс</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Под открытым конкурсом (далее – конкурс) понимаются торги, при которых информация о закупке сообщается Заказчиком неограниченному кругу лиц путем размещения извещения о проведении конкурса, конкурсной документации в единой информационной системе и выигравшим торги на конкурсе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w:t>
      </w:r>
    </w:p>
    <w:p w:rsidR="00973B5A" w:rsidRDefault="00973B5A" w:rsidP="00973B5A">
      <w:pPr>
        <w:suppressAutoHyphens/>
        <w:autoSpaceDE w:val="0"/>
        <w:rPr>
          <w:rFonts w:cs="Arial"/>
        </w:rPr>
      </w:pPr>
      <w:r>
        <w:rPr>
          <w:rFonts w:cs="Arial"/>
        </w:rPr>
        <w:lastRenderedPageBreak/>
        <w:t>Не допускается взимание с участников процедуры закупки платы за участие в конкурсе, за исключением платы за предоставление конкурсной документации в случаях, предусмотренных конкурсной документацией.</w:t>
      </w:r>
    </w:p>
    <w:p w:rsidR="00973B5A" w:rsidRDefault="00973B5A" w:rsidP="00973B5A">
      <w:pPr>
        <w:suppressAutoHyphens/>
        <w:autoSpaceDE w:val="0"/>
        <w:rPr>
          <w:rFonts w:cs="Arial"/>
        </w:rPr>
      </w:pPr>
      <w:r>
        <w:rPr>
          <w:rFonts w:cs="Arial"/>
        </w:rPr>
        <w:t>Заказчиком может быть установлено требование о внесении денежных средств в качестве обеспечения заявки на участие в конкурсе (далее – требование обеспечения заявки на участие в конкурсе) в размере, предусмотренном в конкурсной документации.</w:t>
      </w:r>
    </w:p>
    <w:p w:rsidR="00973B5A" w:rsidRDefault="00973B5A" w:rsidP="00973B5A">
      <w:pPr>
        <w:suppressAutoHyphens/>
        <w:autoSpaceDE w:val="0"/>
        <w:rPr>
          <w:rFonts w:cs="Arial"/>
        </w:rPr>
      </w:pPr>
      <w:r>
        <w:rPr>
          <w:rFonts w:cs="Arial"/>
        </w:rPr>
        <w:t>В случае если Заказчиком установлено требование обеспечения заявки на участие в конкурсе, такое требование в равной мере распространяется на всех участников процедуры закупки и указывается в конкурсной документации.</w:t>
      </w:r>
    </w:p>
    <w:p w:rsidR="00973B5A" w:rsidRDefault="00973B5A" w:rsidP="00973B5A">
      <w:pPr>
        <w:suppressAutoHyphens/>
        <w:autoSpaceDE w:val="0"/>
        <w:rPr>
          <w:rFonts w:cs="Arial"/>
        </w:rPr>
      </w:pPr>
      <w:r>
        <w:rPr>
          <w:rFonts w:cs="Arial"/>
        </w:rPr>
        <w:t>При проведении конкурса переговоры Заказчика, Специализированной организации или Комиссии с участником процедуры закупки не допускаются. При этом допускается разъяснение по вопросам участников процедуры закупки в порядке, установленном конкурсной документацией.</w:t>
      </w:r>
    </w:p>
    <w:p w:rsidR="00973B5A" w:rsidRDefault="00973B5A" w:rsidP="00973B5A">
      <w:pPr>
        <w:pStyle w:val="25"/>
        <w:spacing w:before="0" w:after="0" w:line="240" w:lineRule="auto"/>
        <w:ind w:firstLine="0"/>
        <w:rPr>
          <w:rFonts w:cs="Arial"/>
          <w:b w:val="0"/>
          <w:sz w:val="24"/>
          <w:szCs w:val="24"/>
        </w:rPr>
      </w:pPr>
    </w:p>
    <w:p w:rsidR="00973B5A" w:rsidRDefault="00973B5A" w:rsidP="00973B5A">
      <w:pPr>
        <w:pStyle w:val="1"/>
      </w:pPr>
      <w:bookmarkStart w:id="20" w:name="__RefHeading__45_1472262617"/>
      <w:bookmarkEnd w:id="20"/>
      <w:r>
        <w:t>14.1. Извещение о проведении конкурса</w:t>
      </w:r>
    </w:p>
    <w:p w:rsidR="00973B5A" w:rsidRDefault="00973B5A" w:rsidP="00973B5A">
      <w:pPr>
        <w:pStyle w:val="1"/>
      </w:pPr>
    </w:p>
    <w:p w:rsidR="00973B5A" w:rsidRDefault="00973B5A" w:rsidP="00973B5A">
      <w:pPr>
        <w:suppressAutoHyphens/>
        <w:autoSpaceDE w:val="0"/>
        <w:rPr>
          <w:rFonts w:cs="Arial"/>
        </w:rPr>
      </w:pPr>
      <w:r>
        <w:rPr>
          <w:rFonts w:cs="Arial"/>
        </w:rPr>
        <w:t>14.1.1. Извещение о проведении конкурса размещается Заказчиком, Специализированной организацией в единой информационной системе не менее чем за 20 дней до дня окончания подачи заявок на участие в конкурсе (до дня вскрытия конвертов с заявками на участие в конкурсе).</w:t>
      </w:r>
    </w:p>
    <w:p w:rsidR="00973B5A" w:rsidRDefault="00973B5A" w:rsidP="00973B5A">
      <w:pPr>
        <w:suppressAutoHyphens/>
        <w:autoSpaceDE w:val="0"/>
        <w:rPr>
          <w:rFonts w:cs="Arial"/>
        </w:rPr>
      </w:pPr>
      <w:r>
        <w:rPr>
          <w:rFonts w:cs="Arial"/>
        </w:rPr>
        <w:t>14.1.2. Заказчик, Специализированная организация также вправе дополнительно разместить извещение о проведении конкурса в любых средствах массовой информации, в том числе в электронных средствах массовой информации, на сайте Заказчика.</w:t>
      </w:r>
    </w:p>
    <w:p w:rsidR="00973B5A" w:rsidRDefault="00973B5A" w:rsidP="00973B5A">
      <w:pPr>
        <w:suppressAutoHyphens/>
        <w:autoSpaceDE w:val="0"/>
        <w:rPr>
          <w:rFonts w:cs="Arial"/>
        </w:rPr>
      </w:pPr>
      <w:r>
        <w:rPr>
          <w:rFonts w:cs="Arial"/>
        </w:rPr>
        <w:t>14.1.3. В извещении о проведении конкурса должны быть указаны следующие сведения:</w:t>
      </w:r>
    </w:p>
    <w:p w:rsidR="00973B5A" w:rsidRDefault="00973B5A" w:rsidP="00973B5A">
      <w:pPr>
        <w:suppressAutoHyphens/>
        <w:autoSpaceDE w:val="0"/>
        <w:rPr>
          <w:rFonts w:cs="Arial"/>
        </w:rPr>
      </w:pPr>
      <w:r>
        <w:rPr>
          <w:rFonts w:cs="Arial"/>
        </w:rPr>
        <w:t>1) способ закупки (открытый конкурс);</w:t>
      </w:r>
    </w:p>
    <w:p w:rsidR="00973B5A" w:rsidRDefault="00973B5A" w:rsidP="00973B5A">
      <w:pPr>
        <w:suppressAutoHyphens/>
        <w:autoSpaceDE w:val="0"/>
        <w:rPr>
          <w:rFonts w:cs="Arial"/>
        </w:rPr>
      </w:pPr>
      <w:r>
        <w:rPr>
          <w:rFonts w:cs="Arial"/>
        </w:rPr>
        <w:t>2) наименование, место нахождения, почтовый адрес, адрес электронной почты, номер контактного телефона Заказчика, Специализированной организации;</w:t>
      </w:r>
    </w:p>
    <w:p w:rsidR="00973B5A" w:rsidRDefault="00973B5A" w:rsidP="00973B5A">
      <w:pPr>
        <w:suppressAutoHyphens/>
        <w:autoSpaceDE w:val="0"/>
        <w:rPr>
          <w:rFonts w:cs="Arial"/>
        </w:rPr>
      </w:pPr>
      <w:r>
        <w:rPr>
          <w:rFonts w:cs="Arial"/>
        </w:rPr>
        <w:t>3) предмет договора с указанием количества поставляемого товара, объема выполняемых работ, оказываемых услуг;</w:t>
      </w:r>
    </w:p>
    <w:p w:rsidR="00973B5A" w:rsidRDefault="00973B5A" w:rsidP="00973B5A">
      <w:pPr>
        <w:suppressAutoHyphens/>
        <w:autoSpaceDE w:val="0"/>
        <w:rPr>
          <w:rFonts w:cs="Arial"/>
        </w:rPr>
      </w:pPr>
      <w:r>
        <w:rPr>
          <w:rFonts w:cs="Arial"/>
        </w:rPr>
        <w:t>4) место поставки товара, выполнения работ, оказания услуг;</w:t>
      </w:r>
    </w:p>
    <w:p w:rsidR="00973B5A" w:rsidRDefault="00973B5A" w:rsidP="00973B5A">
      <w:pPr>
        <w:suppressAutoHyphens/>
        <w:autoSpaceDE w:val="0"/>
        <w:rPr>
          <w:rFonts w:cs="Arial"/>
        </w:rPr>
      </w:pPr>
      <w:r>
        <w:rPr>
          <w:rFonts w:cs="Arial"/>
        </w:rPr>
        <w:t>5) сведения о начальной (максимальной) цене договора (цене лота);</w:t>
      </w:r>
    </w:p>
    <w:p w:rsidR="00973B5A" w:rsidRDefault="00973B5A" w:rsidP="00973B5A">
      <w:pPr>
        <w:suppressAutoHyphens/>
        <w:autoSpaceDE w:val="0"/>
        <w:rPr>
          <w:rFonts w:cs="Arial"/>
        </w:rPr>
      </w:pPr>
      <w:r>
        <w:rPr>
          <w:rFonts w:cs="Arial"/>
        </w:rPr>
        <w:t xml:space="preserve">6) срок, место и порядок предоставления конкурсной документации,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 </w:t>
      </w:r>
    </w:p>
    <w:p w:rsidR="00973B5A" w:rsidRDefault="00973B5A" w:rsidP="00973B5A">
      <w:pPr>
        <w:suppressAutoHyphens/>
        <w:autoSpaceDE w:val="0"/>
        <w:rPr>
          <w:rFonts w:cs="Arial"/>
        </w:rPr>
      </w:pPr>
      <w:r>
        <w:rPr>
          <w:rFonts w:cs="Arial"/>
        </w:rPr>
        <w:t>7) место и дата вскрытия конвертов с заявками на участие в конкурсе, рассмотрения заявок на участие в конкурсе участников процедуры закупки и подведения итогов конкурса.</w:t>
      </w:r>
    </w:p>
    <w:p w:rsidR="00973B5A" w:rsidRDefault="00973B5A" w:rsidP="00973B5A">
      <w:pPr>
        <w:suppressAutoHyphens/>
        <w:autoSpaceDE w:val="0"/>
        <w:rPr>
          <w:rFonts w:cs="Arial"/>
        </w:rPr>
      </w:pPr>
      <w:r>
        <w:rPr>
          <w:rFonts w:cs="Arial"/>
        </w:rPr>
        <w:t>14.1.4. Заказчик вправе принять решение о внесении изменений в извещение о проведении конкурса. Изменения, вносимые в извещение о проведении конкурса, размещаются Заказчиком, Специализированной организацией в единой информационной системе не позднее чем в течение трех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конкурсе должен быть продлен так, чтобы со дня размещения в единой информационной системе внесенных изменений в извещение о проведении конкурса до даты окончания подачи заявок на участие в конкурсе такой срок составлял не менее чем 15 дней.</w:t>
      </w:r>
    </w:p>
    <w:p w:rsidR="00973B5A" w:rsidRDefault="00973B5A" w:rsidP="00973B5A">
      <w:pPr>
        <w:suppressAutoHyphens/>
        <w:autoSpaceDE w:val="0"/>
        <w:rPr>
          <w:rFonts w:cs="Arial"/>
        </w:rPr>
      </w:pPr>
      <w:r>
        <w:rPr>
          <w:rFonts w:cs="Arial"/>
        </w:rPr>
        <w:lastRenderedPageBreak/>
        <w:t xml:space="preserve">14.1.5. Заказчик вправе отказаться от проведения конкурса до </w:t>
      </w:r>
      <w:r>
        <w:rPr>
          <w:rFonts w:eastAsia="Times-Roman" w:cs="Arial"/>
        </w:rPr>
        <w:t>даты вскрытия конвертов с заявками на участие в конкурсе</w:t>
      </w:r>
      <w:r>
        <w:rPr>
          <w:rFonts w:cs="Arial"/>
        </w:rPr>
        <w:t xml:space="preserve">, если иной срок не установлен в извещении о проведении конкурса. Извещение об отказе от проведения конкурса размещается Заказчиком, Специализированной организацией в течение трех дней со дня принятия решения об отказе от проведения конкурса. </w:t>
      </w:r>
    </w:p>
    <w:p w:rsidR="00973B5A" w:rsidRDefault="00973B5A" w:rsidP="00973B5A">
      <w:pPr>
        <w:suppressAutoHyphens/>
        <w:autoSpaceDE w:val="0"/>
        <w:rPr>
          <w:rFonts w:cs="Arial"/>
        </w:rPr>
      </w:pPr>
      <w:r>
        <w:rPr>
          <w:rFonts w:cs="Arial"/>
        </w:rPr>
        <w:t>14.1.6. В течение двух рабочих дней со дня принятия указанного в п. 14.1.5 настоящего Положения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процедуры закупки) конверты с заявками на участие в конкурсе, и направляются соответствующие уведомления всем участникам процедуры закупки, подавшим заявки на участие в конкурсе. Порядок возврата участникам процедуры закупки денежных средств, внесенных в качестве обеспечения заявок на участие в конкурсе устанавливается в конкурсной документации на основании настоящего Положения, если таковое требование было установлено.</w:t>
      </w:r>
    </w:p>
    <w:p w:rsidR="00973B5A" w:rsidRDefault="00973B5A" w:rsidP="00973B5A">
      <w:pPr>
        <w:suppressAutoHyphens/>
        <w:autoSpaceDE w:val="0"/>
        <w:rPr>
          <w:rFonts w:cs="Arial"/>
        </w:rPr>
      </w:pPr>
    </w:p>
    <w:p w:rsidR="00973B5A" w:rsidRDefault="00973B5A" w:rsidP="00973B5A">
      <w:pPr>
        <w:pStyle w:val="1"/>
      </w:pPr>
      <w:bookmarkStart w:id="21" w:name="__RefHeading__47_1472262617"/>
      <w:bookmarkEnd w:id="21"/>
      <w:r>
        <w:t>14.2. Содержание конкурсной документации</w:t>
      </w:r>
    </w:p>
    <w:p w:rsidR="00973B5A" w:rsidRDefault="00973B5A" w:rsidP="00973B5A">
      <w:pPr>
        <w:suppressAutoHyphens/>
        <w:autoSpaceDE w:val="0"/>
        <w:rPr>
          <w:rFonts w:cs="Arial"/>
        </w:rPr>
      </w:pPr>
      <w:bookmarkStart w:id="22" w:name="OLE_LINK3"/>
      <w:bookmarkStart w:id="23" w:name="OLE_LINK4"/>
    </w:p>
    <w:p w:rsidR="00973B5A" w:rsidRDefault="00973B5A" w:rsidP="00973B5A">
      <w:pPr>
        <w:suppressAutoHyphens/>
        <w:autoSpaceDE w:val="0"/>
        <w:rPr>
          <w:rFonts w:cs="Arial"/>
        </w:rPr>
      </w:pPr>
      <w:r>
        <w:rPr>
          <w:rFonts w:cs="Arial"/>
        </w:rPr>
        <w:t>14.2.</w:t>
      </w:r>
      <w:bookmarkEnd w:id="22"/>
      <w:bookmarkEnd w:id="23"/>
      <w:r>
        <w:rPr>
          <w:rFonts w:cs="Arial"/>
        </w:rPr>
        <w:t>1. Конкурсная документация разрабатывается Заказчиком, Специализированной организацией и утверждается Заказчиком.</w:t>
      </w:r>
    </w:p>
    <w:p w:rsidR="00973B5A" w:rsidRDefault="00973B5A" w:rsidP="00973B5A">
      <w:pPr>
        <w:suppressAutoHyphens/>
        <w:autoSpaceDE w:val="0"/>
        <w:rPr>
          <w:rFonts w:cs="Arial"/>
        </w:rPr>
      </w:pPr>
      <w:r>
        <w:rPr>
          <w:rFonts w:cs="Arial"/>
        </w:rPr>
        <w:t>14.2.2. Конкурсная документация должна содержать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73B5A" w:rsidRDefault="00973B5A" w:rsidP="00973B5A">
      <w:pPr>
        <w:suppressAutoHyphens/>
        <w:autoSpaceDE w:val="0"/>
        <w:rPr>
          <w:rFonts w:cs="Arial"/>
        </w:rPr>
      </w:pPr>
      <w:r>
        <w:rPr>
          <w:rFonts w:cs="Arial"/>
        </w:rPr>
        <w:t>14.2.3. Конкурсная документация должна содержать:</w:t>
      </w:r>
    </w:p>
    <w:p w:rsidR="00973B5A" w:rsidRDefault="00973B5A" w:rsidP="00973B5A">
      <w:pPr>
        <w:suppressAutoHyphens/>
        <w:autoSpaceDE w:val="0"/>
        <w:rPr>
          <w:rFonts w:cs="Arial"/>
        </w:rPr>
      </w:pPr>
      <w:r>
        <w:rPr>
          <w:rFonts w:cs="Arial"/>
        </w:rPr>
        <w:t>1) требования к содержанию, форме, оформлению и составу заявки на участие в конкурсе;</w:t>
      </w:r>
    </w:p>
    <w:p w:rsidR="00973B5A" w:rsidRDefault="00973B5A" w:rsidP="00973B5A">
      <w:pPr>
        <w:suppressAutoHyphens/>
        <w:autoSpaceDE w:val="0"/>
        <w:rPr>
          <w:rFonts w:cs="Arial"/>
        </w:rPr>
      </w:pPr>
      <w:r>
        <w:rPr>
          <w:rFonts w:cs="Arial"/>
        </w:rPr>
        <w:t>2) требования к описанию участниками процедуры закупки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конкурса их количественных и качественных характеристик;</w:t>
      </w:r>
    </w:p>
    <w:p w:rsidR="00973B5A" w:rsidRDefault="00973B5A" w:rsidP="00973B5A">
      <w:pPr>
        <w:suppressAutoHyphens/>
        <w:autoSpaceDE w:val="0"/>
        <w:rPr>
          <w:rFonts w:cs="Arial"/>
        </w:rPr>
      </w:pPr>
      <w:r>
        <w:rPr>
          <w:rFonts w:cs="Arial"/>
        </w:rPr>
        <w:t>3) место, условия и сроки (периоды) поставки товара, выполнения работы, оказания услуги;</w:t>
      </w:r>
    </w:p>
    <w:p w:rsidR="00973B5A" w:rsidRDefault="00973B5A" w:rsidP="00973B5A">
      <w:pPr>
        <w:suppressAutoHyphens/>
        <w:autoSpaceDE w:val="0"/>
        <w:rPr>
          <w:rFonts w:cs="Arial"/>
        </w:rPr>
      </w:pPr>
      <w:r>
        <w:rPr>
          <w:rFonts w:cs="Arial"/>
        </w:rPr>
        <w:t>4) сведения о начальной (максимальной) цене договора (цене лота);</w:t>
      </w:r>
    </w:p>
    <w:p w:rsidR="00973B5A" w:rsidRDefault="00973B5A" w:rsidP="00973B5A">
      <w:pPr>
        <w:suppressAutoHyphens/>
        <w:autoSpaceDE w:val="0"/>
        <w:rPr>
          <w:rFonts w:cs="Arial"/>
        </w:rPr>
      </w:pPr>
      <w:r>
        <w:rPr>
          <w:rFonts w:cs="Arial"/>
        </w:rPr>
        <w:t>5) форма, сроки и порядок оплаты товара, работы, услуги;</w:t>
      </w:r>
    </w:p>
    <w:p w:rsidR="00973B5A" w:rsidRDefault="00973B5A" w:rsidP="00973B5A">
      <w:pPr>
        <w:suppressAutoHyphens/>
        <w:autoSpaceDE w:val="0"/>
        <w:rPr>
          <w:rFonts w:cs="Arial"/>
        </w:rPr>
      </w:pPr>
      <w:r>
        <w:rPr>
          <w:rFonts w:cs="Arial"/>
        </w:rPr>
        <w:t>6)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973B5A" w:rsidRDefault="00973B5A" w:rsidP="00973B5A">
      <w:pPr>
        <w:suppressAutoHyphens/>
        <w:autoSpaceDE w:val="0"/>
        <w:rPr>
          <w:rFonts w:cs="Arial"/>
        </w:rPr>
      </w:pPr>
      <w:r>
        <w:rPr>
          <w:rFonts w:cs="Arial"/>
        </w:rPr>
        <w:t>7) порядок, место, дата начала и дата окончания срока подачи заявок на участие в конкурсе;</w:t>
      </w:r>
    </w:p>
    <w:p w:rsidR="00973B5A" w:rsidRDefault="00973B5A" w:rsidP="00973B5A">
      <w:pPr>
        <w:suppressAutoHyphens/>
        <w:autoSpaceDE w:val="0"/>
        <w:rPr>
          <w:rFonts w:cs="Arial"/>
        </w:rPr>
      </w:pPr>
      <w:r>
        <w:rPr>
          <w:rFonts w:cs="Arial"/>
        </w:rPr>
        <w:t>8) 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973B5A" w:rsidRDefault="00973B5A" w:rsidP="00973B5A">
      <w:pPr>
        <w:suppressAutoHyphens/>
        <w:autoSpaceDE w:val="0"/>
        <w:rPr>
          <w:rFonts w:cs="Arial"/>
        </w:rPr>
      </w:pPr>
      <w:r>
        <w:rPr>
          <w:rFonts w:cs="Arial"/>
        </w:rPr>
        <w:t>9) формы, порядок, дата начала и дата окончания срока предоставления участникам процедуры закупки разъяснений положений конкурсной документации;</w:t>
      </w:r>
    </w:p>
    <w:p w:rsidR="00973B5A" w:rsidRDefault="00973B5A" w:rsidP="00973B5A">
      <w:pPr>
        <w:suppressAutoHyphens/>
        <w:autoSpaceDE w:val="0"/>
        <w:rPr>
          <w:rFonts w:cs="Arial"/>
        </w:rPr>
      </w:pPr>
      <w:r>
        <w:rPr>
          <w:rFonts w:cs="Arial"/>
        </w:rPr>
        <w:t>10) место и дата вскрытия конвертов с заявками на участие в конкурсе, рассмотрения заявок на участие в конкурсе участников процедуры закупки и подведения итогов конкурса;</w:t>
      </w:r>
    </w:p>
    <w:p w:rsidR="00973B5A" w:rsidRDefault="00973B5A" w:rsidP="00973B5A">
      <w:pPr>
        <w:suppressAutoHyphens/>
        <w:autoSpaceDE w:val="0"/>
        <w:rPr>
          <w:rFonts w:cs="Arial"/>
        </w:rPr>
      </w:pPr>
      <w:r>
        <w:rPr>
          <w:rFonts w:cs="Arial"/>
        </w:rPr>
        <w:lastRenderedPageBreak/>
        <w:t>11) критерии оценки и сопоставления заявок на участие в конкурсе;</w:t>
      </w:r>
    </w:p>
    <w:p w:rsidR="00973B5A" w:rsidRDefault="00973B5A" w:rsidP="00973B5A">
      <w:pPr>
        <w:suppressAutoHyphens/>
        <w:autoSpaceDE w:val="0"/>
        <w:rPr>
          <w:rFonts w:cs="Arial"/>
        </w:rPr>
      </w:pPr>
      <w:r>
        <w:rPr>
          <w:rFonts w:cs="Arial"/>
        </w:rPr>
        <w:t>12) порядок оценки и сопоставления заявок на участие в конкурсе;</w:t>
      </w:r>
    </w:p>
    <w:p w:rsidR="00973B5A" w:rsidRDefault="00973B5A" w:rsidP="00973B5A">
      <w:pPr>
        <w:suppressAutoHyphens/>
        <w:autoSpaceDE w:val="0"/>
        <w:rPr>
          <w:rFonts w:cs="Arial"/>
        </w:rPr>
      </w:pPr>
      <w:r>
        <w:rPr>
          <w:rFonts w:cs="Arial"/>
        </w:rPr>
        <w:t>13) размер обеспечения заявки на участие в конкурсе,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заявки на участие в конкурсе;</w:t>
      </w:r>
    </w:p>
    <w:p w:rsidR="00973B5A" w:rsidRDefault="00973B5A" w:rsidP="00973B5A">
      <w:pPr>
        <w:suppressAutoHyphens/>
        <w:autoSpaceDE w:val="0"/>
        <w:rPr>
          <w:rFonts w:cs="Arial"/>
        </w:rPr>
      </w:pPr>
      <w:r>
        <w:rPr>
          <w:rFonts w:cs="Arial"/>
        </w:rPr>
        <w:t>14) размер обеспечения исполнения договора, исполнения гарантийных обязательств, срок и порядок его предоставления в случае, если Заказчиком установлено требование обеспечения исполнения договора, исполнения гарантийных обязательств;</w:t>
      </w:r>
    </w:p>
    <w:p w:rsidR="00973B5A" w:rsidRDefault="00973B5A" w:rsidP="00973B5A">
      <w:pPr>
        <w:suppressAutoHyphens/>
        <w:autoSpaceDE w:val="0"/>
        <w:rPr>
          <w:rFonts w:cs="Arial"/>
        </w:rPr>
      </w:pPr>
      <w:r>
        <w:rPr>
          <w:rFonts w:cs="Arial"/>
        </w:rPr>
        <w:t>15) срок, в течение которого победитель конкурса или единственный участник должны подписать проект договора. Указанный срок должен составлять не более двадцати дней со дня размещения в единой информационной системе протокола рассмотрения и оценки заявок на участие в конкурсе.</w:t>
      </w:r>
    </w:p>
    <w:p w:rsidR="00973B5A" w:rsidRDefault="00973B5A" w:rsidP="00973B5A">
      <w:pPr>
        <w:suppressAutoHyphens/>
        <w:autoSpaceDE w:val="0"/>
        <w:rPr>
          <w:rFonts w:cs="Arial"/>
        </w:rPr>
      </w:pPr>
      <w:r>
        <w:rPr>
          <w:rFonts w:cs="Arial"/>
        </w:rPr>
        <w:t>14.2.4. К конкурсной документации должен быть приложен проект договора, который является неотъемлемой частью извещения и конкурсной документации (в случае проведения конкурса по нескольким лотам – проект договора в отношении каждого лота).</w:t>
      </w:r>
    </w:p>
    <w:p w:rsidR="00973B5A" w:rsidRDefault="00973B5A" w:rsidP="00973B5A">
      <w:pPr>
        <w:suppressAutoHyphens/>
        <w:autoSpaceDE w:val="0"/>
        <w:rPr>
          <w:rFonts w:cs="Arial"/>
        </w:rPr>
      </w:pPr>
      <w:r>
        <w:rPr>
          <w:rFonts w:cs="Arial"/>
        </w:rPr>
        <w:t>14.2.5. Сведения, содержащиеся в конкурсной документации, должны соответствовать сведениям, указанным в извещении о проведении конкурса.</w:t>
      </w:r>
    </w:p>
    <w:p w:rsidR="00973B5A" w:rsidRDefault="00973B5A" w:rsidP="00973B5A">
      <w:pPr>
        <w:suppressAutoHyphens/>
        <w:rPr>
          <w:rFonts w:cs="Arial"/>
        </w:rPr>
      </w:pPr>
    </w:p>
    <w:p w:rsidR="00973B5A" w:rsidRDefault="00973B5A" w:rsidP="00973B5A">
      <w:pPr>
        <w:pStyle w:val="1"/>
      </w:pPr>
      <w:bookmarkStart w:id="24" w:name="__RefHeading__49_1472262617"/>
      <w:bookmarkEnd w:id="24"/>
      <w:r>
        <w:t>14.3. Порядок предоставления конкурсной документации</w:t>
      </w:r>
    </w:p>
    <w:p w:rsidR="00973B5A" w:rsidRDefault="00973B5A" w:rsidP="00973B5A">
      <w:pPr>
        <w:pStyle w:val="1"/>
      </w:pPr>
    </w:p>
    <w:p w:rsidR="00973B5A" w:rsidRDefault="00973B5A" w:rsidP="00973B5A">
      <w:pPr>
        <w:suppressAutoHyphens/>
        <w:autoSpaceDE w:val="0"/>
        <w:rPr>
          <w:rFonts w:cs="Arial"/>
        </w:rPr>
      </w:pPr>
      <w:r>
        <w:rPr>
          <w:rFonts w:cs="Arial"/>
        </w:rPr>
        <w:t>14.3.1. В случае проведения конкурса Заказчик, Специализированная организация обеспечивают размещение конкурсной документации в единой информационной системе одновременно с размещением извещения о проведении конкурса. Конкурсная документация должна быть доступна для ознакомления в единой информационной системе без взимания платы.</w:t>
      </w:r>
    </w:p>
    <w:p w:rsidR="00973B5A" w:rsidRDefault="00973B5A" w:rsidP="00973B5A">
      <w:pPr>
        <w:suppressAutoHyphens/>
        <w:autoSpaceDE w:val="0"/>
        <w:rPr>
          <w:rFonts w:cs="Arial"/>
        </w:rPr>
      </w:pPr>
      <w:r>
        <w:rPr>
          <w:rFonts w:cs="Arial"/>
        </w:rPr>
        <w:t>14.3.2. Со дня размещения в единой информационной системе извещения о проведении конкурса Заказчик, Специализированная организация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обязаны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участником процедуры закупки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Предоставление конкурсной документации в форме электронного документа осуществляется без взимания платы.</w:t>
      </w:r>
    </w:p>
    <w:p w:rsidR="00973B5A" w:rsidRDefault="00973B5A" w:rsidP="00973B5A">
      <w:pPr>
        <w:suppressAutoHyphens/>
        <w:autoSpaceDE w:val="0"/>
        <w:rPr>
          <w:rFonts w:cs="Arial"/>
        </w:rPr>
      </w:pPr>
      <w:r>
        <w:rPr>
          <w:rFonts w:cs="Arial"/>
        </w:rPr>
        <w:t>14.3.3. Конкурсная документация, размещенная в единой информационной системе, должна соответствовать конкурсной документации, предоставляемой в порядке, установленном п. 14.3.2 настоящего Положения.</w:t>
      </w:r>
    </w:p>
    <w:p w:rsidR="00973B5A" w:rsidRDefault="00973B5A" w:rsidP="00973B5A">
      <w:pPr>
        <w:suppressAutoHyphens/>
        <w:rPr>
          <w:rFonts w:cs="Arial"/>
        </w:rPr>
      </w:pPr>
    </w:p>
    <w:p w:rsidR="00973B5A" w:rsidRDefault="00973B5A" w:rsidP="00973B5A">
      <w:pPr>
        <w:pStyle w:val="1"/>
      </w:pPr>
      <w:bookmarkStart w:id="25" w:name="__RefHeading__51_1472262617"/>
      <w:bookmarkEnd w:id="25"/>
      <w:r>
        <w:t>14.4. Разъяснение положений конкурсной документации</w:t>
      </w:r>
    </w:p>
    <w:p w:rsidR="00973B5A" w:rsidRDefault="00973B5A" w:rsidP="00973B5A">
      <w:pPr>
        <w:pStyle w:val="1"/>
      </w:pPr>
      <w:bookmarkStart w:id="26" w:name="__RefHeading__53_1472262617"/>
      <w:bookmarkEnd w:id="26"/>
      <w:r>
        <w:t>и внесение в нее изменений</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lastRenderedPageBreak/>
        <w:t>14.4.1. Любой участник процедуры закупки вправе направить в письменной форме Заказчику запрос о разъяснении положений конкурсной документации. В течение двух рабочих дней со дня поступления указанного запроса Заказчик обязан предоставить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973B5A" w:rsidRDefault="00973B5A" w:rsidP="00973B5A">
      <w:pPr>
        <w:suppressAutoHyphens/>
        <w:autoSpaceDE w:val="0"/>
        <w:rPr>
          <w:rFonts w:cs="Arial"/>
        </w:rPr>
      </w:pPr>
      <w:r>
        <w:rPr>
          <w:rFonts w:cs="Arial"/>
        </w:rPr>
        <w:t xml:space="preserve">14.4.2. В течение трех дней со дня предоставления указанных разъяснений такое разъяснение должно быть размещено Заказчиком, Специализированной организацией в единой информационной системе с содержанием запроса на разъяснение положений конкурсной документации, без указания участника процедуры закупки, от которого поступил запрос. </w:t>
      </w:r>
    </w:p>
    <w:p w:rsidR="00973B5A" w:rsidRDefault="00973B5A" w:rsidP="00973B5A">
      <w:pPr>
        <w:suppressAutoHyphens/>
        <w:autoSpaceDE w:val="0"/>
        <w:rPr>
          <w:rFonts w:cs="Arial"/>
        </w:rPr>
      </w:pPr>
      <w:r>
        <w:rPr>
          <w:rFonts w:cs="Arial"/>
        </w:rPr>
        <w:t>14.4.3. Заказчик по собственной инициативе или в соответствии с запросом участника процедуры закупки вправе принять решение о внесении изменений в конкурсную документацию. Изменения, вносимые в конкурсную документацию, размещаются Заказчиком, Специализированной организацией в единой информационной системе не позднее чем в течение трех дней со дня принятия решения о внесении указанных изменений, и в течение двух рабочих дней направляются заказными письмами или в форме электронных документов всем участникам процедуры закупки, которым была предоставлена конкурсная документация в письменной форме. В случае если изменения в конкурсную документацию внесены Заказчиком позднее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в единой информационной системе внесенных изменений в конкурсную документацию до даты окончания подачи заявок на участие в конкурсе такой срок составлял не менее чем 15 дней.</w:t>
      </w:r>
    </w:p>
    <w:p w:rsidR="00973B5A" w:rsidRDefault="00973B5A" w:rsidP="00973B5A">
      <w:pPr>
        <w:pStyle w:val="25"/>
        <w:spacing w:before="0" w:after="0" w:line="240" w:lineRule="auto"/>
        <w:ind w:firstLine="0"/>
        <w:rPr>
          <w:rFonts w:cs="Arial"/>
          <w:b w:val="0"/>
          <w:sz w:val="24"/>
          <w:szCs w:val="24"/>
        </w:rPr>
      </w:pPr>
    </w:p>
    <w:p w:rsidR="00973B5A" w:rsidRDefault="00973B5A" w:rsidP="00973B5A">
      <w:pPr>
        <w:pStyle w:val="1"/>
      </w:pPr>
      <w:bookmarkStart w:id="27" w:name="__RefHeading__55_1472262617"/>
      <w:bookmarkEnd w:id="27"/>
      <w:r>
        <w:t>14.5. Порядок подачи заявок на участие в конкурсе</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14.5.1. Для участия в конкурсе участник процедуры закупки подает заявку на участие в конкурсе в срок и по форме, которые установлены конкурсной документацией.</w:t>
      </w:r>
    </w:p>
    <w:p w:rsidR="00973B5A" w:rsidRDefault="00973B5A" w:rsidP="00973B5A">
      <w:pPr>
        <w:suppressAutoHyphens/>
        <w:autoSpaceDE w:val="0"/>
        <w:rPr>
          <w:rFonts w:cs="Arial"/>
        </w:rPr>
      </w:pPr>
      <w:r>
        <w:rPr>
          <w:rFonts w:cs="Arial"/>
        </w:rPr>
        <w:t>14.5.2. Участник процедуры закупки подает заявку на участие в конкурсе в письменной форме в запечатанном конверте. При этом на таком конверте указывается наименование конкурса, наименование лота, на участие в котором подается данная заявка.</w:t>
      </w:r>
    </w:p>
    <w:p w:rsidR="00973B5A" w:rsidRDefault="00973B5A" w:rsidP="00973B5A">
      <w:pPr>
        <w:suppressAutoHyphens/>
        <w:autoSpaceDE w:val="0"/>
        <w:rPr>
          <w:rFonts w:cs="Arial"/>
        </w:rPr>
      </w:pPr>
      <w:r>
        <w:rPr>
          <w:rFonts w:cs="Arial"/>
        </w:rPr>
        <w:t>14.5.3. Заявка на участие в конкурсе должна содержать сведения и документы об участнике процедуры закупки, подавшем такую заявку:</w:t>
      </w:r>
    </w:p>
    <w:p w:rsidR="00973B5A" w:rsidRDefault="00973B5A" w:rsidP="00973B5A">
      <w:pPr>
        <w:suppressAutoHyphens/>
        <w:autoSpaceDE w:val="0"/>
        <w:rPr>
          <w:rFonts w:cs="Arial"/>
        </w:rPr>
      </w:pPr>
      <w:r>
        <w:rPr>
          <w:rFonts w:cs="Arial"/>
        </w:rPr>
        <w:t>1) анкету участника процедуры закупки содержащую следующую информацию: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информацию о контактном лице (ФИО, номер телефона), ИНН, КПП, ОГРН и другие сведения, предусмотренные конкурсной документацией;</w:t>
      </w:r>
    </w:p>
    <w:p w:rsidR="00973B5A" w:rsidRDefault="00973B5A" w:rsidP="00973B5A">
      <w:pPr>
        <w:suppressAutoHyphens/>
        <w:autoSpaceDE w:val="0"/>
        <w:rPr>
          <w:rFonts w:cs="Arial"/>
        </w:rPr>
      </w:pPr>
      <w:r>
        <w:rPr>
          <w:rFonts w:cs="Arial"/>
        </w:rPr>
        <w:t xml:space="preserve">2) полученную не ранее чем за 6 месяцев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6 месяцев до дня размещения в единой информационной системе извещения о проведении конкурса, выписку из Единого государственного реестра индивидуальных </w:t>
      </w:r>
      <w:r>
        <w:rPr>
          <w:rFonts w:cs="Arial"/>
        </w:rPr>
        <w:lastRenderedPageBreak/>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конкурса;</w:t>
      </w:r>
    </w:p>
    <w:p w:rsidR="00973B5A" w:rsidRDefault="00973B5A" w:rsidP="00973B5A">
      <w:pPr>
        <w:suppressAutoHyphens/>
        <w:autoSpaceDE w:val="0"/>
        <w:rPr>
          <w:rFonts w:cs="Arial"/>
        </w:rPr>
      </w:pPr>
      <w:r>
        <w:rPr>
          <w:rFonts w:cs="Arial"/>
        </w:rPr>
        <w:t>3) документы, подтверждающие полномочия лица на осуществление действий от имени участника процедуры закупки, в соответствии с требованиями, установленными в конкурсной документации;</w:t>
      </w:r>
    </w:p>
    <w:p w:rsidR="00973B5A" w:rsidRDefault="00973B5A" w:rsidP="00973B5A">
      <w:pPr>
        <w:suppressAutoHyphens/>
        <w:autoSpaceDE w:val="0"/>
        <w:rPr>
          <w:rFonts w:cs="Arial"/>
        </w:rPr>
      </w:pPr>
      <w:r>
        <w:rPr>
          <w:rFonts w:cs="Arial"/>
        </w:rPr>
        <w:t>4) копии учредительных документов участника процедуры закупки (для юридических лиц);</w:t>
      </w:r>
    </w:p>
    <w:p w:rsidR="00973B5A" w:rsidRDefault="00973B5A" w:rsidP="00973B5A">
      <w:pPr>
        <w:suppressAutoHyphens/>
        <w:autoSpaceDE w:val="0"/>
        <w:rPr>
          <w:rFonts w:cs="Arial"/>
        </w:rPr>
      </w:pPr>
      <w:r>
        <w:rPr>
          <w:rFonts w:cs="Arial"/>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обеспечение гарантийных обязательств являются крупной сделкой.</w:t>
      </w:r>
    </w:p>
    <w:p w:rsidR="00973B5A" w:rsidRDefault="00973B5A" w:rsidP="00973B5A">
      <w:pPr>
        <w:suppressAutoHyphens/>
        <w:autoSpaceDE w:val="0"/>
        <w:rPr>
          <w:rFonts w:cs="Arial"/>
        </w:rPr>
      </w:pPr>
      <w:r>
        <w:rPr>
          <w:rFonts w:cs="Arial"/>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обеспечение гарантийных обязательств не являются крупной сделкой, участник процедуры закупки представляет соответствующее письмо;</w:t>
      </w:r>
    </w:p>
    <w:p w:rsidR="00973B5A" w:rsidRDefault="00973B5A" w:rsidP="00973B5A">
      <w:pPr>
        <w:suppressAutoHyphens/>
        <w:autoSpaceDE w:val="0"/>
        <w:rPr>
          <w:rFonts w:cs="Arial"/>
        </w:rPr>
      </w:pPr>
      <w:r>
        <w:rPr>
          <w:rFonts w:cs="Arial"/>
        </w:rPr>
        <w:t>6) предложение о подлежащих к поставке товарах, которые являются предметом договора, предложение о качестве работ, услуг, которые являются предметом договора, и иные предложения об условиях исполнения договора, в том числе предложение о цене договора, о цене единицы товара, услуги, работы согласно требованиям к содержанию, форме, оформлению и составу заявки на участие в конкурсе установленным в конкурсной документации;</w:t>
      </w:r>
    </w:p>
    <w:p w:rsidR="00973B5A" w:rsidRDefault="00973B5A" w:rsidP="00973B5A">
      <w:pPr>
        <w:suppressAutoHyphens/>
        <w:autoSpaceDE w:val="0"/>
        <w:rPr>
          <w:rFonts w:cs="Arial"/>
        </w:rPr>
      </w:pPr>
      <w:r>
        <w:rPr>
          <w:rFonts w:cs="Arial"/>
        </w:rPr>
        <w:t xml:space="preserve">7) копии документов, подтверждающих соответствие товара, работ, услуг требованиям, установленным в конкурсной документации; </w:t>
      </w:r>
    </w:p>
    <w:p w:rsidR="00973B5A" w:rsidRDefault="00973B5A" w:rsidP="00973B5A">
      <w:pPr>
        <w:suppressAutoHyphens/>
        <w:autoSpaceDE w:val="0"/>
        <w:rPr>
          <w:rFonts w:cs="Arial"/>
        </w:rPr>
      </w:pPr>
      <w:r>
        <w:rPr>
          <w:rFonts w:cs="Arial"/>
        </w:rPr>
        <w:t>8) документы или копии документов, подтверждающих соответствие участника процедуры закупки требованиям, установленным в конкурсной документации;</w:t>
      </w:r>
    </w:p>
    <w:p w:rsidR="00973B5A" w:rsidRDefault="00973B5A" w:rsidP="00973B5A">
      <w:pPr>
        <w:suppressAutoHyphens/>
        <w:autoSpaceDE w:val="0"/>
        <w:rPr>
          <w:rFonts w:cs="Arial"/>
        </w:rPr>
      </w:pPr>
      <w:r>
        <w:rPr>
          <w:rFonts w:cs="Arial"/>
        </w:rPr>
        <w:t xml:space="preserve">9) документы, подтверждающие квалификацию участника процедуры закупки, в соответствии с требованиями, установленными в конкурсной документации; </w:t>
      </w:r>
    </w:p>
    <w:p w:rsidR="00973B5A" w:rsidRDefault="00973B5A" w:rsidP="00973B5A">
      <w:pPr>
        <w:suppressAutoHyphens/>
        <w:autoSpaceDE w:val="0"/>
        <w:rPr>
          <w:rFonts w:cs="Arial"/>
        </w:rPr>
      </w:pPr>
      <w:r>
        <w:rPr>
          <w:rFonts w:cs="Arial"/>
        </w:rPr>
        <w:t>10) документы, подтверждающие внесение денежных средств в качестве обеспечения заявки на участие в конкурсе, в соответствии с требованиями, установленными в конкурсной документацией, в случае, если в конкурсной документации содержится указание на требование обеспечения такой заявки;</w:t>
      </w:r>
    </w:p>
    <w:p w:rsidR="00973B5A" w:rsidRDefault="00973B5A" w:rsidP="00973B5A">
      <w:pPr>
        <w:suppressAutoHyphens/>
        <w:autoSpaceDE w:val="0"/>
        <w:rPr>
          <w:rFonts w:cs="Arial"/>
        </w:rPr>
      </w:pPr>
      <w:r>
        <w:rPr>
          <w:rFonts w:cs="Arial"/>
        </w:rPr>
        <w:t xml:space="preserve">11) Заказчик вправе установить в конкурсной документации другие требования к заявке на участие в конкурсе, не противоречащие настоящему Положению. </w:t>
      </w:r>
    </w:p>
    <w:p w:rsidR="00973B5A" w:rsidRDefault="00973B5A" w:rsidP="00973B5A">
      <w:pPr>
        <w:suppressAutoHyphens/>
        <w:autoSpaceDE w:val="0"/>
        <w:rPr>
          <w:rFonts w:cs="Arial"/>
        </w:rPr>
      </w:pPr>
      <w:r>
        <w:rPr>
          <w:rFonts w:cs="Arial"/>
        </w:rPr>
        <w:t>14.5.4.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973B5A" w:rsidRDefault="00973B5A" w:rsidP="00973B5A">
      <w:pPr>
        <w:suppressAutoHyphens/>
        <w:autoSpaceDE w:val="0"/>
        <w:rPr>
          <w:rFonts w:cs="Arial"/>
        </w:rPr>
      </w:pPr>
      <w:r>
        <w:rPr>
          <w:rFonts w:cs="Arial"/>
        </w:rPr>
        <w:lastRenderedPageBreak/>
        <w:t xml:space="preserve">14.5.5. Участник процедуры закупки вправе подать только одну заявку на участие в конкурсе в отношении каждого предмета конкурса, лота. </w:t>
      </w:r>
    </w:p>
    <w:p w:rsidR="00973B5A" w:rsidRDefault="00973B5A" w:rsidP="00973B5A">
      <w:pPr>
        <w:suppressAutoHyphens/>
        <w:autoSpaceDE w:val="0"/>
        <w:rPr>
          <w:rFonts w:cs="Arial"/>
        </w:rPr>
      </w:pPr>
      <w:r>
        <w:rPr>
          <w:rFonts w:cs="Arial"/>
        </w:rPr>
        <w:t>14.5.6. Прием заявок на участие в конкурсе прекращается в день вскрытия конвертов с такими заявками.</w:t>
      </w:r>
    </w:p>
    <w:p w:rsidR="00973B5A" w:rsidRDefault="00973B5A" w:rsidP="00973B5A">
      <w:pPr>
        <w:suppressAutoHyphens/>
        <w:autoSpaceDE w:val="0"/>
        <w:rPr>
          <w:rFonts w:cs="Arial"/>
        </w:rPr>
      </w:pPr>
      <w:r>
        <w:rPr>
          <w:rFonts w:cs="Arial"/>
        </w:rPr>
        <w:t xml:space="preserve">14.5.7. Участники процедуры закупки, подавшие заявки на участие в конкурсе, Заказчик, Специализированная организация обязаны обеспечить целостность конвертов с заявками и конфиденциальность сведений, содержащихся в таких заявках, до вскрытия конвертов с заявками на участие в конкурсе. </w:t>
      </w:r>
    </w:p>
    <w:p w:rsidR="00973B5A" w:rsidRDefault="00973B5A" w:rsidP="00973B5A">
      <w:pPr>
        <w:suppressAutoHyphens/>
        <w:autoSpaceDE w:val="0"/>
        <w:rPr>
          <w:rFonts w:cs="Arial"/>
        </w:rPr>
      </w:pPr>
      <w:r>
        <w:rPr>
          <w:rFonts w:cs="Arial"/>
        </w:rPr>
        <w:t xml:space="preserve">14.5.8. Участник процедуры закупки,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973B5A" w:rsidRDefault="00973B5A" w:rsidP="00973B5A">
      <w:pPr>
        <w:suppressAutoHyphens/>
        <w:autoSpaceDE w:val="0"/>
        <w:rPr>
          <w:rFonts w:cs="Arial"/>
        </w:rPr>
      </w:pPr>
      <w:r>
        <w:rPr>
          <w:rFonts w:cs="Arial"/>
        </w:rPr>
        <w:t>14.5.9. Каждый конверт с заявкой на участие в конкурсе, поступивший в срок, указанный в конкурсной документации, регистрируются Заказчиком, Специализированной организацией. По требованию участника процедуры закупки, подавшего конверт с заявкой на участие в конкурсе, Заказчик, Специализированная организация выдают расписку в получении конверта с такой заявкой с указанием даты и времени его получения.</w:t>
      </w:r>
    </w:p>
    <w:p w:rsidR="00973B5A" w:rsidRDefault="00973B5A" w:rsidP="00973B5A">
      <w:pPr>
        <w:suppressAutoHyphens/>
        <w:autoSpaceDE w:val="0"/>
        <w:rPr>
          <w:rFonts w:cs="Arial"/>
        </w:rPr>
      </w:pPr>
      <w:r>
        <w:rPr>
          <w:rFonts w:cs="Arial"/>
        </w:rPr>
        <w:t>14.5.10. В случае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973B5A" w:rsidRDefault="00973B5A" w:rsidP="00973B5A">
      <w:pPr>
        <w:suppressAutoHyphens/>
        <w:autoSpaceDE w:val="0"/>
        <w:rPr>
          <w:rFonts w:cs="Arial"/>
        </w:rPr>
      </w:pPr>
      <w:r>
        <w:rPr>
          <w:rFonts w:cs="Arial"/>
        </w:rPr>
        <w:t xml:space="preserve">14.5.11.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и оценивается в порядке, установленном в конкурсной документации. </w:t>
      </w:r>
    </w:p>
    <w:p w:rsidR="00973B5A" w:rsidRDefault="00973B5A" w:rsidP="00973B5A">
      <w:pPr>
        <w:suppressAutoHyphens/>
        <w:autoSpaceDE w:val="0"/>
        <w:rPr>
          <w:rFonts w:cs="Arial"/>
        </w:rPr>
      </w:pPr>
      <w:r>
        <w:rPr>
          <w:rFonts w:cs="Arial"/>
        </w:rPr>
        <w:t xml:space="preserve">14.5.12. В случае если указанная заявка соответствует требованиям и условиям, предусмотренным конкурсной документацией, Заказчик в течение трех рабочих дней со дня </w:t>
      </w:r>
      <w:bookmarkStart w:id="28" w:name="OLE_LINK23"/>
      <w:bookmarkStart w:id="29" w:name="OLE_LINK24"/>
      <w:r>
        <w:rPr>
          <w:rFonts w:cs="Arial"/>
        </w:rPr>
        <w:t xml:space="preserve">размещения протокола рассмотрения заявки на участие в конкурсе в единой информационной системе </w:t>
      </w:r>
      <w:bookmarkEnd w:id="28"/>
      <w:bookmarkEnd w:id="29"/>
      <w:r>
        <w:rPr>
          <w:rFonts w:cs="Arial"/>
        </w:rPr>
        <w:t>вправе передать участнику процедуры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прилагаемого к конкурсной документации. При этом договор заключается с участником процедуры закупки, подавшим указанную заявку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(цену лота), указанную в извещении о проведении конкурса.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w:t>
      </w:r>
    </w:p>
    <w:p w:rsidR="00973B5A" w:rsidRDefault="00973B5A" w:rsidP="00973B5A">
      <w:pPr>
        <w:suppressAutoHyphens/>
        <w:autoSpaceDE w:val="0"/>
        <w:rPr>
          <w:rFonts w:cs="Arial"/>
        </w:rPr>
      </w:pPr>
      <w:r>
        <w:rPr>
          <w:rFonts w:cs="Arial"/>
        </w:rPr>
        <w:t xml:space="preserve">Участник процедуры закупки, подавший указанную заявку, не вправе отказаться от заключения договора. </w:t>
      </w:r>
    </w:p>
    <w:p w:rsidR="00973B5A" w:rsidRDefault="00973B5A" w:rsidP="00973B5A">
      <w:pPr>
        <w:suppressAutoHyphens/>
        <w:autoSpaceDE w:val="0"/>
        <w:rPr>
          <w:rFonts w:cs="Arial"/>
        </w:rPr>
      </w:pPr>
      <w:r>
        <w:rPr>
          <w:rFonts w:cs="Arial"/>
        </w:rPr>
        <w:t>14.5.13. Порядок возврата участникам процедуры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конкурсной документацией и настоящим Положением.</w:t>
      </w:r>
    </w:p>
    <w:p w:rsidR="00973B5A" w:rsidRDefault="00973B5A" w:rsidP="00973B5A">
      <w:pPr>
        <w:suppressAutoHyphens/>
        <w:autoSpaceDE w:val="0"/>
        <w:rPr>
          <w:rFonts w:cs="Arial"/>
        </w:rPr>
      </w:pPr>
      <w:r>
        <w:rPr>
          <w:rFonts w:cs="Arial"/>
        </w:rPr>
        <w:t xml:space="preserve">14.5.14. При непредставлении Заказчику участником процедуры закупки, с которым заключается договор в срок, предусмотренный конкурсной документацией, подписанного договора, а также обеспечения исполнения договора в случае, если Заказчиком было установлено требование представления обеспечения исполнения договора до его заключения, такой участник процедуры </w:t>
      </w:r>
      <w:r>
        <w:rPr>
          <w:rFonts w:cs="Arial"/>
        </w:rPr>
        <w:lastRenderedPageBreak/>
        <w:t>закупки признается уклонившимся от заключения договора. В случае уклонения участника процедуры закупки от заключения договора денежные средства, внесенные в качестве обеспечения заявки на участие в конкурсе, не возвращаются.</w:t>
      </w:r>
    </w:p>
    <w:p w:rsidR="00973B5A" w:rsidRDefault="00973B5A" w:rsidP="00973B5A">
      <w:pPr>
        <w:suppressAutoHyphens/>
        <w:autoSpaceDE w:val="0"/>
        <w:rPr>
          <w:rFonts w:cs="Arial"/>
        </w:rPr>
      </w:pPr>
    </w:p>
    <w:p w:rsidR="00973B5A" w:rsidRDefault="00973B5A" w:rsidP="00973B5A">
      <w:pPr>
        <w:pStyle w:val="1"/>
      </w:pPr>
      <w:bookmarkStart w:id="30" w:name="__RefHeading__57_1472262617"/>
      <w:bookmarkEnd w:id="30"/>
      <w:r>
        <w:t>14.6. Порядок вскрытия конвертов с заявками на участие в конкурсе и (или) открыть доступ к поданным в форме электронных документов заявкам на участие в конкурсе (далее - вскрытие конвертов с заявками на участие в конкурсе)</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14.6.1. Публично в день, время и в месте, указанных в извещении о проведении конкурса, Комиссией вскрываются конверты с заявками на участие в конкурсе.</w:t>
      </w:r>
    </w:p>
    <w:p w:rsidR="00973B5A" w:rsidRDefault="00973B5A" w:rsidP="00973B5A">
      <w:pPr>
        <w:suppressAutoHyphens/>
        <w:autoSpaceDE w:val="0"/>
        <w:rPr>
          <w:rFonts w:cs="Arial"/>
        </w:rPr>
      </w:pPr>
      <w:r>
        <w:rPr>
          <w:rFonts w:cs="Arial"/>
        </w:rPr>
        <w:t>14.6.2.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Комиссия обязана объявить присутствующим при вскрытии таких конвертов участникам процедуры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973B5A" w:rsidRDefault="00973B5A" w:rsidP="00973B5A">
      <w:pPr>
        <w:suppressAutoHyphens/>
        <w:autoSpaceDE w:val="0"/>
        <w:rPr>
          <w:rFonts w:cs="Arial"/>
        </w:rPr>
      </w:pPr>
      <w:r>
        <w:rPr>
          <w:rFonts w:cs="Arial"/>
        </w:rPr>
        <w:t xml:space="preserve">14.6.3. Комиссией вскрываются конверты с заявками на участие в конкурсе, которые поступили Заказчику до вскрытия заявок на участие в конкурсе. </w:t>
      </w:r>
    </w:p>
    <w:p w:rsidR="00973B5A" w:rsidRDefault="00973B5A" w:rsidP="00973B5A">
      <w:pPr>
        <w:suppressAutoHyphens/>
        <w:autoSpaceDE w:val="0"/>
        <w:rPr>
          <w:rFonts w:cs="Arial"/>
        </w:rPr>
      </w:pPr>
      <w:r>
        <w:rPr>
          <w:rFonts w:cs="Arial"/>
        </w:rPr>
        <w:t>В случае установления факта подачи одним участником процедуры закупки двух и более заявок на участие в конкурсе, лоте при условии, что поданные ранее заявки таким участником не отозваны, все заявки на участие в конкурсе такого участника процедуры закупки не рассматриваются и возвращаются такому участнику.</w:t>
      </w:r>
    </w:p>
    <w:p w:rsidR="00973B5A" w:rsidRDefault="00973B5A" w:rsidP="00973B5A">
      <w:pPr>
        <w:suppressAutoHyphens/>
        <w:autoSpaceDE w:val="0"/>
        <w:rPr>
          <w:rFonts w:cs="Arial"/>
        </w:rPr>
      </w:pPr>
      <w:r>
        <w:rPr>
          <w:rFonts w:cs="Arial"/>
        </w:rPr>
        <w:t>14.6.4. Участники процедуры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973B5A" w:rsidRDefault="00973B5A" w:rsidP="00973B5A">
      <w:pPr>
        <w:suppressAutoHyphens/>
        <w:autoSpaceDE w:val="0"/>
        <w:rPr>
          <w:rFonts w:cs="Arial"/>
        </w:rPr>
      </w:pPr>
      <w:r>
        <w:rPr>
          <w:rFonts w:cs="Arial"/>
        </w:rPr>
        <w:t>14.6.5. При вскрытии конвертов с заявками на участие в конкурсе объявляются и заносятся в протокол вскрытия конвертов с заявками на участие в конкурсе следующие сведения:</w:t>
      </w:r>
    </w:p>
    <w:p w:rsidR="00973B5A" w:rsidRDefault="00973B5A" w:rsidP="00973B5A">
      <w:pPr>
        <w:suppressAutoHyphens/>
        <w:autoSpaceDE w:val="0"/>
        <w:rPr>
          <w:rFonts w:cs="Arial"/>
        </w:rPr>
      </w:pPr>
      <w:r>
        <w:rPr>
          <w:rFonts w:cs="Arial"/>
        </w:rPr>
        <w:t>1) наименование (для юридического лица), фамилия, имя, отчество (для физического лица) и почтовый адрес каждого участника процедуры закупки, конверт с заявкой на участие в конкурсе которого вскрывается;</w:t>
      </w:r>
    </w:p>
    <w:p w:rsidR="00973B5A" w:rsidRDefault="00973B5A" w:rsidP="00973B5A">
      <w:pPr>
        <w:suppressAutoHyphens/>
        <w:autoSpaceDE w:val="0"/>
        <w:rPr>
          <w:rFonts w:cs="Arial"/>
        </w:rPr>
      </w:pPr>
      <w:r>
        <w:rPr>
          <w:rFonts w:cs="Arial"/>
        </w:rPr>
        <w:t xml:space="preserve">2) наличие основных сведений и документов, предусмотренных конкурсной документацией; </w:t>
      </w:r>
    </w:p>
    <w:p w:rsidR="00973B5A" w:rsidRDefault="00973B5A" w:rsidP="00973B5A">
      <w:pPr>
        <w:suppressAutoHyphens/>
        <w:autoSpaceDE w:val="0"/>
        <w:rPr>
          <w:rFonts w:cs="Arial"/>
        </w:rPr>
      </w:pPr>
      <w:r>
        <w:rPr>
          <w:rFonts w:cs="Arial"/>
        </w:rPr>
        <w:t>3) условия исполнения договора, указанные в такой заявке и являющиеся критерием оценки и сопоставления заявок на участие в конкурсе;</w:t>
      </w:r>
    </w:p>
    <w:p w:rsidR="00973B5A" w:rsidRDefault="00973B5A" w:rsidP="00973B5A">
      <w:pPr>
        <w:suppressAutoHyphens/>
        <w:autoSpaceDE w:val="0"/>
        <w:rPr>
          <w:rFonts w:cs="Arial"/>
        </w:rPr>
      </w:pPr>
      <w:r>
        <w:rPr>
          <w:rFonts w:cs="Arial"/>
        </w:rPr>
        <w:t xml:space="preserve">14.6.6.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Протокол вскрытия конвертов с заявками на участие в конкурсе размещается Заказчиком, Специализированной организацией в течение трех дней, со дня подписания такого протокола в единой информационной системе. </w:t>
      </w:r>
    </w:p>
    <w:p w:rsidR="00973B5A" w:rsidRDefault="00973B5A" w:rsidP="00973B5A">
      <w:pPr>
        <w:suppressAutoHyphens/>
        <w:autoSpaceDE w:val="0"/>
        <w:rPr>
          <w:rFonts w:cs="Arial"/>
        </w:rPr>
      </w:pPr>
      <w:r>
        <w:rPr>
          <w:rFonts w:cs="Arial"/>
        </w:rPr>
        <w:t>14.6.7.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протокол вскрытия конвертов с заявками на участие в конкурсе вносится информация о признании конкурса несостоявшимся.</w:t>
      </w:r>
    </w:p>
    <w:p w:rsidR="00973B5A" w:rsidRDefault="00973B5A" w:rsidP="00973B5A">
      <w:pPr>
        <w:pStyle w:val="ConsPlusNormal"/>
        <w:ind w:firstLine="567"/>
        <w:jc w:val="both"/>
        <w:rPr>
          <w:sz w:val="24"/>
          <w:szCs w:val="24"/>
        </w:rPr>
      </w:pPr>
      <w:r>
        <w:rPr>
          <w:sz w:val="24"/>
          <w:szCs w:val="24"/>
        </w:rPr>
        <w:lastRenderedPageBreak/>
        <w:t xml:space="preserve">14.6.8. Заказчик, Специализированная организация обязаны осуществлять аудиозапись вскрытия конвертов с заявками на участие в конкурсе. Любой участник, присутствующий при вскрытии конвертов с заявками на участие в конкурсе, вправе осуществлять аудио и (или) видеозапись вскрытия таких конвертов. </w:t>
      </w:r>
    </w:p>
    <w:p w:rsidR="00973B5A" w:rsidRDefault="00973B5A" w:rsidP="00973B5A">
      <w:pPr>
        <w:suppressAutoHyphens/>
        <w:autoSpaceDE w:val="0"/>
        <w:rPr>
          <w:rFonts w:cs="Arial"/>
        </w:rPr>
      </w:pPr>
      <w:r>
        <w:rPr>
          <w:rFonts w:cs="Arial"/>
        </w:rPr>
        <w:t xml:space="preserve">14.6.9. 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процедуры закупки) и в тот же день такие конверты и такие заявки возвращаются участникам процедуры закупки. </w:t>
      </w:r>
    </w:p>
    <w:p w:rsidR="00973B5A" w:rsidRDefault="00973B5A" w:rsidP="00973B5A">
      <w:pPr>
        <w:suppressAutoHyphens/>
        <w:autoSpaceDE w:val="0"/>
        <w:rPr>
          <w:rFonts w:cs="Arial"/>
        </w:rPr>
      </w:pPr>
      <w:r>
        <w:rPr>
          <w:rFonts w:cs="Arial"/>
        </w:rPr>
        <w:t>14.6.10. Порядок возврата указанным участникам процедуры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конкурсной документацией.</w:t>
      </w:r>
    </w:p>
    <w:p w:rsidR="00973B5A" w:rsidRDefault="00973B5A" w:rsidP="00973B5A">
      <w:pPr>
        <w:suppressAutoHyphens/>
        <w:rPr>
          <w:rFonts w:cs="Arial"/>
        </w:rPr>
      </w:pPr>
    </w:p>
    <w:p w:rsidR="00973B5A" w:rsidRDefault="00973B5A" w:rsidP="00973B5A">
      <w:pPr>
        <w:pStyle w:val="1"/>
      </w:pPr>
      <w:bookmarkStart w:id="31" w:name="__RefHeading__59_1472262617"/>
      <w:bookmarkEnd w:id="31"/>
      <w:r>
        <w:t>14.7. Порядок рассмотрения заявок на участие в конкурсе</w:t>
      </w:r>
    </w:p>
    <w:p w:rsidR="00973B5A" w:rsidRDefault="00973B5A" w:rsidP="00973B5A">
      <w:pPr>
        <w:suppressAutoHyphens/>
        <w:autoSpaceDE w:val="0"/>
        <w:rPr>
          <w:rFonts w:cs="Arial"/>
        </w:rPr>
      </w:pPr>
    </w:p>
    <w:p w:rsidR="00973B5A" w:rsidRDefault="00973B5A" w:rsidP="00973B5A">
      <w:pPr>
        <w:suppressAutoHyphens/>
        <w:autoSpaceDE w:val="0"/>
        <w:rPr>
          <w:rFonts w:cs="Arial"/>
        </w:rPr>
      </w:pPr>
      <w:r>
        <w:rPr>
          <w:rFonts w:cs="Arial"/>
        </w:rPr>
        <w:t xml:space="preserve">14.7.1. Комиссия рассматривает заявки на участие в конкурсе и осуществляет проверку соответствия участников процедуры закупки на соответствие их требованиям, установленным конкурсной документацией. </w:t>
      </w:r>
    </w:p>
    <w:p w:rsidR="00973B5A" w:rsidRDefault="00973B5A" w:rsidP="00973B5A">
      <w:pPr>
        <w:suppressAutoHyphens/>
        <w:autoSpaceDE w:val="0"/>
        <w:rPr>
          <w:rFonts w:cs="Arial"/>
        </w:rPr>
      </w:pPr>
      <w:r>
        <w:rPr>
          <w:rFonts w:cs="Arial"/>
        </w:rPr>
        <w:t>Срок рассмотрения и оценки заявок на участие в конкурсе не может превышать двадцати дней со дня вскрытия конвертов с заявками на участие в конкурсе, если иной срок не установлен в извещении о проведении конкурса, конкурсной документации.</w:t>
      </w:r>
    </w:p>
    <w:p w:rsidR="00973B5A" w:rsidRDefault="00973B5A" w:rsidP="00973B5A">
      <w:pPr>
        <w:suppressAutoHyphens/>
        <w:autoSpaceDE w:val="0"/>
        <w:rPr>
          <w:rFonts w:cs="Arial"/>
        </w:rPr>
      </w:pPr>
      <w:r>
        <w:rPr>
          <w:rFonts w:cs="Arial"/>
        </w:rPr>
        <w:t xml:space="preserve">14.7.2. На основании результатов рассмотрения заявок на участие в конкурсе Комиссией принимается решение о допуске к участию в конкурсе участника процедуры закупки и признании участника процедуры закупки, подавшего заявку на участие в конкурсе, участником конкурса или об отказе в допуске такого участника процедуры закупки к участию в конкурсе в порядке и по основаниям, которые предусмотрены конкурсной документацией. Результаты рассмотрения заявок на участие в конкурсе фиксируются в протоколе рассмотрения и оценки заявок на участие в конкурсе. </w:t>
      </w:r>
    </w:p>
    <w:p w:rsidR="00973B5A" w:rsidRDefault="00973B5A" w:rsidP="00973B5A">
      <w:pPr>
        <w:suppressAutoHyphens/>
        <w:autoSpaceDE w:val="0"/>
        <w:rPr>
          <w:rFonts w:cs="Arial"/>
        </w:rPr>
      </w:pPr>
      <w:r>
        <w:rPr>
          <w:rFonts w:cs="Arial"/>
        </w:rPr>
        <w:t>14.7.3. Оценка и сопоставление заявок на участие в конкурсе осуществляются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w:t>
      </w:r>
    </w:p>
    <w:p w:rsidR="00973B5A" w:rsidRDefault="00973B5A" w:rsidP="00973B5A">
      <w:pPr>
        <w:suppressAutoHyphens/>
        <w:autoSpaceDE w:val="0"/>
        <w:rPr>
          <w:rFonts w:cs="Arial"/>
        </w:rPr>
      </w:pPr>
      <w:r>
        <w:rPr>
          <w:rFonts w:cs="Arial"/>
        </w:rPr>
        <w:t xml:space="preserve">14.7.4. Для определения лучших условий исполнения договора, предложенных в заявках на участие в конкурсе, Комиссия должна оценивать и сопоставлять такие заявки по критериям, указанным в конкурсной документации. </w:t>
      </w:r>
    </w:p>
    <w:p w:rsidR="00973B5A" w:rsidRDefault="00973B5A" w:rsidP="00973B5A">
      <w:pPr>
        <w:suppressAutoHyphens/>
        <w:autoSpaceDE w:val="0"/>
        <w:rPr>
          <w:rFonts w:cs="Arial"/>
        </w:rPr>
      </w:pPr>
      <w:r>
        <w:rPr>
          <w:rFonts w:cs="Arial"/>
        </w:rPr>
        <w:t>При этом критериями оценки заявок на участие в конкурсе могут быть:</w:t>
      </w:r>
    </w:p>
    <w:p w:rsidR="00973B5A" w:rsidRDefault="00973B5A" w:rsidP="00973B5A">
      <w:pPr>
        <w:suppressAutoHyphens/>
        <w:autoSpaceDE w:val="0"/>
        <w:rPr>
          <w:rFonts w:cs="Arial"/>
        </w:rPr>
      </w:pPr>
      <w:r>
        <w:rPr>
          <w:rFonts w:cs="Arial"/>
        </w:rPr>
        <w:t>1) цена договора;</w:t>
      </w:r>
    </w:p>
    <w:p w:rsidR="00973B5A" w:rsidRDefault="00973B5A" w:rsidP="00973B5A">
      <w:pPr>
        <w:suppressAutoHyphens/>
        <w:autoSpaceDE w:val="0"/>
        <w:rPr>
          <w:rFonts w:cs="Arial"/>
        </w:rPr>
      </w:pPr>
      <w:r>
        <w:rPr>
          <w:rFonts w:cs="Arial"/>
        </w:rPr>
        <w:t>2) цена договора за единицу товара, услуги, работы;</w:t>
      </w:r>
    </w:p>
    <w:p w:rsidR="00973B5A" w:rsidRDefault="00973B5A" w:rsidP="00973B5A">
      <w:pPr>
        <w:suppressAutoHyphens/>
        <w:autoSpaceDE w:val="0"/>
        <w:rPr>
          <w:rFonts w:cs="Arial"/>
        </w:rPr>
      </w:pPr>
      <w:r>
        <w:rPr>
          <w:rFonts w:cs="Arial"/>
        </w:rPr>
        <w:t>3) срок (периоды) поставки товара, выполнения работ, оказания услуг;</w:t>
      </w:r>
    </w:p>
    <w:p w:rsidR="00973B5A" w:rsidRDefault="00973B5A" w:rsidP="00973B5A">
      <w:pPr>
        <w:suppressAutoHyphens/>
        <w:autoSpaceDE w:val="0"/>
        <w:rPr>
          <w:rFonts w:cs="Arial"/>
        </w:rPr>
      </w:pPr>
      <w:r>
        <w:rPr>
          <w:rFonts w:cs="Arial"/>
        </w:rPr>
        <w:t>4) функциональные характеристики (потребительские свойства) или качественные характеристики товара;</w:t>
      </w:r>
    </w:p>
    <w:p w:rsidR="00973B5A" w:rsidRDefault="00973B5A" w:rsidP="00973B5A">
      <w:pPr>
        <w:suppressAutoHyphens/>
        <w:autoSpaceDE w:val="0"/>
        <w:rPr>
          <w:rFonts w:cs="Arial"/>
        </w:rPr>
      </w:pPr>
      <w:r>
        <w:rPr>
          <w:rFonts w:cs="Arial"/>
        </w:rPr>
        <w:t>5) качество работ, услуг;</w:t>
      </w:r>
    </w:p>
    <w:p w:rsidR="00973B5A" w:rsidRDefault="00973B5A" w:rsidP="00973B5A">
      <w:pPr>
        <w:suppressAutoHyphens/>
        <w:autoSpaceDE w:val="0"/>
        <w:rPr>
          <w:rFonts w:cs="Arial"/>
        </w:rPr>
      </w:pPr>
      <w:r>
        <w:rPr>
          <w:rFonts w:cs="Arial"/>
        </w:rPr>
        <w:t>6) квалификация участника процедуры закупки;</w:t>
      </w:r>
    </w:p>
    <w:p w:rsidR="00973B5A" w:rsidRDefault="00973B5A" w:rsidP="00973B5A">
      <w:pPr>
        <w:suppressAutoHyphens/>
        <w:autoSpaceDE w:val="0"/>
        <w:rPr>
          <w:rFonts w:cs="Arial"/>
        </w:rPr>
      </w:pPr>
      <w:r>
        <w:rPr>
          <w:rFonts w:cs="Arial"/>
        </w:rPr>
        <w:t>7) срок представляемых гарантий качества товара, работ, услуг;</w:t>
      </w:r>
    </w:p>
    <w:p w:rsidR="00973B5A" w:rsidRDefault="00973B5A" w:rsidP="00973B5A">
      <w:pPr>
        <w:suppressAutoHyphens/>
        <w:autoSpaceDE w:val="0"/>
        <w:rPr>
          <w:rFonts w:cs="Arial"/>
        </w:rPr>
      </w:pPr>
      <w:r>
        <w:rPr>
          <w:rFonts w:cs="Arial"/>
        </w:rPr>
        <w:t xml:space="preserve">8) объем предоставления гарантий качества товара, работ, услуг; </w:t>
      </w:r>
    </w:p>
    <w:p w:rsidR="00973B5A" w:rsidRDefault="00973B5A" w:rsidP="00973B5A">
      <w:pPr>
        <w:suppressAutoHyphens/>
        <w:autoSpaceDE w:val="0"/>
        <w:rPr>
          <w:rFonts w:cs="Arial"/>
        </w:rPr>
      </w:pPr>
      <w:r>
        <w:rPr>
          <w:rFonts w:cs="Arial"/>
        </w:rPr>
        <w:lastRenderedPageBreak/>
        <w:t>9) расходы на эксплуатацию товара;</w:t>
      </w:r>
    </w:p>
    <w:p w:rsidR="00973B5A" w:rsidRDefault="00973B5A" w:rsidP="00973B5A">
      <w:pPr>
        <w:suppressAutoHyphens/>
        <w:rPr>
          <w:rFonts w:cs="Arial"/>
        </w:rPr>
      </w:pPr>
      <w:r>
        <w:rPr>
          <w:rFonts w:cs="Arial"/>
        </w:rPr>
        <w:t>10) расходы на техническое обслуживание товара;</w:t>
      </w:r>
    </w:p>
    <w:p w:rsidR="00973B5A" w:rsidRDefault="00973B5A" w:rsidP="00973B5A">
      <w:pPr>
        <w:suppressAutoHyphens/>
        <w:rPr>
          <w:rFonts w:cs="Arial"/>
        </w:rPr>
      </w:pPr>
      <w:r>
        <w:rPr>
          <w:rFonts w:cs="Arial"/>
        </w:rPr>
        <w:t>11) иные критерии, предусмотренные конкурсной документацией.</w:t>
      </w:r>
    </w:p>
    <w:p w:rsidR="00973B5A" w:rsidRDefault="00973B5A" w:rsidP="00973B5A">
      <w:pPr>
        <w:suppressAutoHyphens/>
        <w:autoSpaceDE w:val="0"/>
        <w:rPr>
          <w:rFonts w:cs="Arial"/>
        </w:rPr>
      </w:pPr>
      <w:r>
        <w:rPr>
          <w:rFonts w:cs="Arial"/>
        </w:rPr>
        <w:t>14.7.5.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Не указанные в документации о закупке критерии и их величины значимости не могут применяться для целей оценки заявок.</w:t>
      </w:r>
    </w:p>
    <w:p w:rsidR="00973B5A" w:rsidRDefault="00973B5A" w:rsidP="00973B5A">
      <w:pPr>
        <w:suppressAutoHyphens/>
        <w:autoSpaceDE w:val="0"/>
        <w:rPr>
          <w:rFonts w:cs="Arial"/>
        </w:rPr>
      </w:pPr>
      <w:r>
        <w:rPr>
          <w:rFonts w:cs="Arial"/>
        </w:rPr>
        <w:t>14.7.6. Сумма значимостей всех критериев, предусмотренных п. 14.7.4 настоящего Положения составляет 100 %. Сумма величин значимости всех критериев, предусмотренных настоящей статьей, составляет сто процентов. Величина значимости критериев, указанных в п/п 9,10 пункта 14.7.4 , не должна превышать величину значимости критерия, указанного в п/п 1 пункта 14.7.4.</w:t>
      </w:r>
    </w:p>
    <w:p w:rsidR="00973B5A" w:rsidRDefault="00973B5A" w:rsidP="00973B5A">
      <w:pPr>
        <w:suppressAutoHyphens/>
        <w:autoSpaceDE w:val="0"/>
        <w:rPr>
          <w:rFonts w:cs="Arial"/>
        </w:rPr>
      </w:pPr>
      <w:r>
        <w:rPr>
          <w:rFonts w:cs="Arial"/>
        </w:rPr>
        <w:t xml:space="preserve">14.7.7. </w:t>
      </w:r>
      <w:hyperlink r:id="rId71" w:history="1">
        <w:r>
          <w:rPr>
            <w:rStyle w:val="a3"/>
          </w:rPr>
          <w:t>Порядок</w:t>
        </w:r>
      </w:hyperlink>
      <w:r>
        <w:rPr>
          <w:rFonts w:cs="Arial"/>
        </w:rPr>
        <w:t xml:space="preserve"> оценки заявок, окончательных предложений участников закупки, в том числе предельные величины значимости каждого критерия, устанавливается Заказчиком в конкурсной документации.</w:t>
      </w:r>
    </w:p>
    <w:p w:rsidR="00973B5A" w:rsidRDefault="00973B5A" w:rsidP="00973B5A">
      <w:pPr>
        <w:suppressAutoHyphens/>
        <w:autoSpaceDE w:val="0"/>
        <w:rPr>
          <w:rFonts w:cs="Arial"/>
        </w:rPr>
      </w:pPr>
      <w:r>
        <w:rPr>
          <w:rFonts w:cs="Arial"/>
        </w:rPr>
        <w:t>14.7.8. На основании результатов оценки и сопоставления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973B5A" w:rsidRDefault="00973B5A" w:rsidP="00973B5A">
      <w:pPr>
        <w:suppressAutoHyphens/>
        <w:autoSpaceDE w:val="0"/>
        <w:rPr>
          <w:rFonts w:cs="Arial"/>
        </w:rPr>
      </w:pPr>
      <w:r>
        <w:rPr>
          <w:rFonts w:cs="Arial"/>
        </w:rPr>
        <w:t>14.7.9. Выигравшим торги на конкурсе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и заявке на участие в конкурсе которого присвоен первый номер.</w:t>
      </w:r>
    </w:p>
    <w:p w:rsidR="00973B5A" w:rsidRDefault="00973B5A" w:rsidP="00973B5A">
      <w:pPr>
        <w:suppressAutoHyphens/>
        <w:autoSpaceDE w:val="0"/>
        <w:rPr>
          <w:rFonts w:cs="Arial"/>
        </w:rPr>
      </w:pPr>
      <w:r>
        <w:rPr>
          <w:rFonts w:cs="Arial"/>
        </w:rPr>
        <w:t>14.7.10.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973B5A" w:rsidRDefault="00973B5A" w:rsidP="00973B5A">
      <w:pPr>
        <w:suppressAutoHyphens/>
        <w:autoSpaceDE w:val="0"/>
        <w:rPr>
          <w:rFonts w:cs="Arial"/>
        </w:rPr>
      </w:pPr>
      <w:r>
        <w:rPr>
          <w:rFonts w:cs="Arial"/>
        </w:rPr>
        <w:t xml:space="preserve">1) о месте, дате, времени проведения оценки и сопоставления таких заявок; </w:t>
      </w:r>
    </w:p>
    <w:p w:rsidR="00973B5A" w:rsidRDefault="00973B5A" w:rsidP="00973B5A">
      <w:pPr>
        <w:suppressAutoHyphens/>
        <w:autoSpaceDE w:val="0"/>
        <w:rPr>
          <w:rFonts w:cs="Arial"/>
        </w:rPr>
      </w:pPr>
      <w:r>
        <w:rPr>
          <w:rFonts w:cs="Arial"/>
        </w:rPr>
        <w:t>2) об участниках конкурса, заявки на участие в конкурсе которых были рассмотрены;</w:t>
      </w:r>
    </w:p>
    <w:p w:rsidR="00973B5A" w:rsidRDefault="00973B5A" w:rsidP="00973B5A">
      <w:pPr>
        <w:suppressAutoHyphens/>
        <w:autoSpaceDE w:val="0"/>
        <w:rPr>
          <w:rFonts w:cs="Arial"/>
        </w:rPr>
      </w:pPr>
      <w:r>
        <w:rPr>
          <w:rFonts w:cs="Arial"/>
        </w:rPr>
        <w:t>3) решение о допуске участника процедуры закупки к участию в конкурсе и признании его участником конкурса или об отказе в допуске участника процедуры закупки к участию в конкурсе с обоснованием такого решения и указанием пунктов настоящего Положения, которым не соответствует заявка на участие в конкурсе, участник процедуры закупки, положений конкурсной документации, которым не соответствует заявка на участие в конкурсе этого участника, участник процедуры закупки, положений такой заявки, не соответствующих требованиям конкурсной документации;</w:t>
      </w:r>
    </w:p>
    <w:p w:rsidR="00973B5A" w:rsidRDefault="00973B5A" w:rsidP="00973B5A">
      <w:pPr>
        <w:suppressAutoHyphens/>
        <w:autoSpaceDE w:val="0"/>
        <w:rPr>
          <w:rFonts w:cs="Arial"/>
        </w:rPr>
      </w:pPr>
      <w:r>
        <w:rPr>
          <w:rFonts w:cs="Arial"/>
        </w:rPr>
        <w:t>4) о принятом на основании результатов оценки заявок на участие в конкурсе решении;</w:t>
      </w:r>
    </w:p>
    <w:p w:rsidR="00973B5A" w:rsidRDefault="00973B5A" w:rsidP="00973B5A">
      <w:pPr>
        <w:suppressAutoHyphens/>
        <w:autoSpaceDE w:val="0"/>
        <w:rPr>
          <w:rFonts w:cs="Arial"/>
        </w:rPr>
      </w:pPr>
      <w:r>
        <w:rPr>
          <w:rFonts w:cs="Arial"/>
        </w:rPr>
        <w:t xml:space="preserve">5) о присвоении заявкам на участие в конкурсе порядковых номеров; </w:t>
      </w:r>
    </w:p>
    <w:p w:rsidR="00973B5A" w:rsidRDefault="00973B5A" w:rsidP="00973B5A">
      <w:pPr>
        <w:suppressAutoHyphens/>
        <w:autoSpaceDE w:val="0"/>
        <w:rPr>
          <w:rFonts w:cs="Arial"/>
        </w:rPr>
      </w:pPr>
      <w:r>
        <w:rPr>
          <w:rFonts w:cs="Arial"/>
        </w:rPr>
        <w:t>6) сведения о решении Комиссии о присвоении заявкам на участие в конкурсе значений по каждому из предусмотренных критериев оценки заявок на участие в конкурсе;</w:t>
      </w:r>
    </w:p>
    <w:p w:rsidR="00973B5A" w:rsidRDefault="00973B5A" w:rsidP="00973B5A">
      <w:pPr>
        <w:suppressAutoHyphens/>
        <w:autoSpaceDE w:val="0"/>
        <w:rPr>
          <w:rFonts w:cs="Arial"/>
        </w:rPr>
      </w:pPr>
      <w:r>
        <w:rPr>
          <w:rFonts w:cs="Arial"/>
        </w:rPr>
        <w:lastRenderedPageBreak/>
        <w:t>7)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 первый и второй номера;</w:t>
      </w:r>
    </w:p>
    <w:p w:rsidR="00973B5A" w:rsidRDefault="00973B5A" w:rsidP="00973B5A">
      <w:pPr>
        <w:suppressAutoHyphens/>
        <w:autoSpaceDE w:val="0"/>
        <w:rPr>
          <w:rFonts w:cs="Arial"/>
        </w:rPr>
      </w:pPr>
      <w:r>
        <w:rPr>
          <w:rFonts w:cs="Arial"/>
        </w:rPr>
        <w:t>8) сведения об объеме, цене закупаемых товаров, работ, услуг, сроке исполнения договора.</w:t>
      </w:r>
    </w:p>
    <w:p w:rsidR="00973B5A" w:rsidRDefault="00973B5A" w:rsidP="00973B5A">
      <w:pPr>
        <w:suppressAutoHyphens/>
        <w:autoSpaceDE w:val="0"/>
        <w:rPr>
          <w:rFonts w:cs="Arial"/>
        </w:rPr>
      </w:pPr>
      <w:r>
        <w:rPr>
          <w:rFonts w:cs="Arial"/>
        </w:rPr>
        <w:t>14.7.11.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процедуры закупки, подавших заявки на участие в конкурсе, или о допуске к участию в конкурсе и признании участником конкурса только одного участника процедуры закупки, подавшего заявку на участие в конкурсе, конкурс признается несостоявшимся, при этом в протокол рассмотрения заявок на участие в конкурсе вносятся сведения об объеме, цене закупаемых товаров, работ, услуг, сроке исполнения договора.</w:t>
      </w:r>
    </w:p>
    <w:p w:rsidR="00973B5A" w:rsidRDefault="00973B5A" w:rsidP="00973B5A">
      <w:pPr>
        <w:suppressAutoHyphens/>
        <w:autoSpaceDE w:val="0"/>
        <w:rPr>
          <w:rFonts w:cs="Arial"/>
        </w:rPr>
      </w:pPr>
      <w:r>
        <w:rPr>
          <w:rFonts w:cs="Arial"/>
        </w:rPr>
        <w:t xml:space="preserve">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процедуры закупки,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 процедуры закупки, подавшего заявку на участие в конкурсе в отношении этого лота. </w:t>
      </w:r>
    </w:p>
    <w:p w:rsidR="00973B5A" w:rsidRDefault="00973B5A" w:rsidP="00973B5A">
      <w:pPr>
        <w:suppressAutoHyphens/>
        <w:autoSpaceDE w:val="0"/>
        <w:rPr>
          <w:rFonts w:cs="Arial"/>
        </w:rPr>
      </w:pPr>
      <w:r>
        <w:rPr>
          <w:rFonts w:cs="Arial"/>
        </w:rPr>
        <w:t xml:space="preserve">14.7.12. В случае если конкурс признан несостоявшимся и только один участник процедуры закупки, подавший заявку на участие в конкурсе, признан участником конкурса, Заказчик в течение трех рабочих дней со дня размещения протокола рассмотрения заявок на участие в конкурсе в единой информационной системе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договор заключается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(цену лота), указанную в извещении о проведении конкурса.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 </w:t>
      </w:r>
    </w:p>
    <w:p w:rsidR="00973B5A" w:rsidRDefault="00973B5A" w:rsidP="00973B5A">
      <w:pPr>
        <w:suppressAutoHyphens/>
        <w:autoSpaceDE w:val="0"/>
        <w:rPr>
          <w:rFonts w:cs="Arial"/>
        </w:rPr>
      </w:pPr>
      <w:r>
        <w:rPr>
          <w:rFonts w:cs="Arial"/>
        </w:rPr>
        <w:t xml:space="preserve">14.7.13. При непредставлении Заказчику таким участником конкурса в срок, предусмотренный конкурсной документацией,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конкурса признается уклонившимся от заключения договора. </w:t>
      </w:r>
    </w:p>
    <w:p w:rsidR="00973B5A" w:rsidRDefault="00973B5A" w:rsidP="00973B5A">
      <w:pPr>
        <w:suppressAutoHyphens/>
        <w:autoSpaceDE w:val="0"/>
        <w:rPr>
          <w:rFonts w:cs="Arial"/>
        </w:rPr>
      </w:pPr>
      <w:r>
        <w:rPr>
          <w:rFonts w:cs="Arial"/>
        </w:rPr>
        <w:t>14.7.14. Протокол рассмотрения и оценки заявок на участие в конкурсе размещается в единой информационной системе Заказчиком, Специализированной организацией в течение трех дней со дня подписания протокола.</w:t>
      </w:r>
    </w:p>
    <w:p w:rsidR="00973B5A" w:rsidRDefault="00973B5A" w:rsidP="00973B5A">
      <w:pPr>
        <w:suppressAutoHyphens/>
        <w:autoSpaceDE w:val="0"/>
        <w:rPr>
          <w:rFonts w:cs="Arial"/>
        </w:rPr>
      </w:pPr>
      <w:r>
        <w:rPr>
          <w:rFonts w:cs="Arial"/>
        </w:rPr>
        <w:t xml:space="preserve">14.7.15. Порядок возврата участникам процедуры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определяется конкурсной документацией. </w:t>
      </w:r>
    </w:p>
    <w:p w:rsidR="00973B5A" w:rsidRDefault="00973B5A" w:rsidP="00973B5A">
      <w:pPr>
        <w:suppressAutoHyphens/>
        <w:autoSpaceDE w:val="0"/>
        <w:rPr>
          <w:rFonts w:cs="Arial"/>
        </w:rPr>
      </w:pPr>
    </w:p>
    <w:p w:rsidR="00973B5A" w:rsidRDefault="00973B5A" w:rsidP="00973B5A">
      <w:pPr>
        <w:pStyle w:val="1"/>
      </w:pPr>
      <w:bookmarkStart w:id="32" w:name="__RefHeading__61_1472262617"/>
      <w:bookmarkEnd w:id="32"/>
      <w:r>
        <w:t>14.8. Заключение договора по результатам проведения конкурса</w:t>
      </w:r>
    </w:p>
    <w:p w:rsidR="00973B5A" w:rsidRDefault="00973B5A" w:rsidP="00973B5A">
      <w:pPr>
        <w:pStyle w:val="1"/>
        <w:rPr>
          <w:sz w:val="24"/>
          <w:szCs w:val="24"/>
        </w:rPr>
      </w:pPr>
    </w:p>
    <w:p w:rsidR="00973B5A" w:rsidRDefault="00973B5A" w:rsidP="00973B5A">
      <w:pPr>
        <w:suppressAutoHyphens/>
        <w:autoSpaceDE w:val="0"/>
        <w:rPr>
          <w:rFonts w:cs="Arial"/>
        </w:rPr>
      </w:pPr>
      <w:r>
        <w:rPr>
          <w:rFonts w:cs="Arial"/>
        </w:rPr>
        <w:lastRenderedPageBreak/>
        <w:t>14.8.1. В случае если победитель конкурса или участник конкурса, заявке на участие в конкурсе которого присвоен второй номер, в срок, предусмотренный конкурсной документацией, не представил Заказчику подписанный договор, а также обеспечение исполнения договора в случае, если Заказчиком было установлено требование обеспечения исполнения договора, победитель конкурса или участник конкурса, заявке на участие в конкурсе которого присвоен второй номер, признается уклонившимся от заключения договора.</w:t>
      </w:r>
    </w:p>
    <w:p w:rsidR="00973B5A" w:rsidRDefault="00973B5A" w:rsidP="00973B5A">
      <w:pPr>
        <w:suppressAutoHyphens/>
        <w:autoSpaceDE w:val="0"/>
        <w:rPr>
          <w:rFonts w:cs="Arial"/>
        </w:rPr>
      </w:pPr>
      <w:r>
        <w:rPr>
          <w:rFonts w:cs="Arial"/>
        </w:rPr>
        <w:t>14.8.2. В случае если победитель конкурса признан уклонившимся от заключения договора, Заказчик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участие в конкурсе которого присвоен второй номер.</w:t>
      </w:r>
    </w:p>
    <w:p w:rsidR="00973B5A" w:rsidRDefault="00973B5A" w:rsidP="00973B5A">
      <w:pPr>
        <w:suppressAutoHyphens/>
        <w:autoSpaceDE w:val="0"/>
        <w:rPr>
          <w:rFonts w:cs="Arial"/>
        </w:rPr>
      </w:pPr>
      <w:r>
        <w:rPr>
          <w:rFonts w:cs="Arial"/>
        </w:rPr>
        <w:t>14.8.3. 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w:t>
      </w:r>
    </w:p>
    <w:p w:rsidR="00973B5A" w:rsidRDefault="00973B5A" w:rsidP="00973B5A">
      <w:pPr>
        <w:suppressAutoHyphens/>
        <w:autoSpaceDE w:val="0"/>
        <w:rPr>
          <w:rFonts w:cs="Arial"/>
        </w:rPr>
      </w:pPr>
      <w:r>
        <w:rPr>
          <w:rFonts w:cs="Arial"/>
        </w:rPr>
        <w:t xml:space="preserve">14.8.4. В случае если Заказчиком было установлено требование обеспечения исполнения договора, договор заключается только после предоставления участником конкурса, с которым заключается договор обеспечения исполнения договора, указанного в конкурсной документации. Способ обеспечения исполнения договора из перечисленных в п. 12.4 настоящего Положения способов определяется таким участником конкурса самостоятельно. </w:t>
      </w:r>
    </w:p>
    <w:p w:rsidR="00973B5A" w:rsidRDefault="00973B5A" w:rsidP="00973B5A">
      <w:pPr>
        <w:suppressAutoHyphens/>
        <w:rPr>
          <w:rFonts w:cs="Arial"/>
        </w:rPr>
      </w:pPr>
    </w:p>
    <w:p w:rsidR="00973B5A" w:rsidRDefault="00973B5A" w:rsidP="00973B5A">
      <w:pPr>
        <w:pStyle w:val="1"/>
      </w:pPr>
      <w:bookmarkStart w:id="33" w:name="__RefHeading__63_1472262617"/>
      <w:bookmarkEnd w:id="33"/>
      <w:r>
        <w:t>14.9. Последствия признания конкурса несостоявшимся</w:t>
      </w:r>
    </w:p>
    <w:p w:rsidR="00973B5A" w:rsidRDefault="00973B5A" w:rsidP="00973B5A">
      <w:pPr>
        <w:pStyle w:val="1"/>
        <w:rPr>
          <w:sz w:val="24"/>
          <w:szCs w:val="24"/>
        </w:rPr>
      </w:pPr>
    </w:p>
    <w:p w:rsidR="00973B5A" w:rsidRDefault="00973B5A" w:rsidP="00973B5A">
      <w:pPr>
        <w:suppressAutoHyphens/>
        <w:autoSpaceDE w:val="0"/>
        <w:rPr>
          <w:rFonts w:cs="Arial"/>
        </w:rPr>
      </w:pPr>
      <w:r>
        <w:rPr>
          <w:rFonts w:cs="Arial"/>
        </w:rPr>
        <w:t>14.9.1. Если конкурс признан несостоявшимся по причине отсутствия поданных заявок на участие в конкурсе или если конкурс признан несостоявшимся и договор не заключен с единственным участником процедуры закупки, подавшим заявку на участие в конкурсе, или с единственным участником процедуры закупки, допущенным к участию в конкурсе, Заказчик вправе уточнить условия закупки и объявить повторный конкурс или осуществить закупку иным способом, предусмотренным настоящим Положением.</w:t>
      </w:r>
    </w:p>
    <w:p w:rsidR="00973B5A" w:rsidRDefault="00973B5A" w:rsidP="00973B5A">
      <w:pPr>
        <w:pStyle w:val="1d"/>
        <w:suppressAutoHyphens/>
        <w:spacing w:before="0" w:after="0"/>
        <w:ind w:firstLine="0"/>
        <w:jc w:val="both"/>
        <w:rPr>
          <w:b w:val="0"/>
          <w:sz w:val="24"/>
          <w:szCs w:val="24"/>
        </w:rPr>
      </w:pPr>
    </w:p>
    <w:p w:rsidR="00973B5A" w:rsidRDefault="00973B5A" w:rsidP="00973B5A">
      <w:pPr>
        <w:pStyle w:val="1"/>
      </w:pPr>
      <w:bookmarkStart w:id="34" w:name="__RefHeading__65_1472262617"/>
      <w:bookmarkEnd w:id="34"/>
      <w:r>
        <w:t>15. Особенности проведения конкурса с предварительным отбором</w:t>
      </w:r>
    </w:p>
    <w:p w:rsidR="00973B5A" w:rsidRDefault="00973B5A" w:rsidP="00973B5A">
      <w:pPr>
        <w:pStyle w:val="1"/>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15.1. Под конкурсом с предварительным отбором понимаются торги, при которых информация о закупке сообщается Заказчиком неограниченному кругу лиц путем размещения извещения о проведении конкурса с предварительным отбором, документации о предварительном отборе, конкурсной документации в единой информационной системе. Победителем конкурса с предварительным отбором признается лицо, прошедшее предварительный отбор и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 и заявке на участие которого присвоен первый номер.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15.2. При проведении конкурса с предварительным отбором применяются положения настоящего Положения о проведении открытого конкурса с учетом </w:t>
      </w:r>
      <w:r>
        <w:rPr>
          <w:rFonts w:ascii="Arial" w:hAnsi="Arial" w:cs="Arial"/>
        </w:rPr>
        <w:lastRenderedPageBreak/>
        <w:t>положений пп. 14.1–14.9 настоящего Положения, при этом к участию в конкурсе с предварительным отбором допускаются участники процедуры закупки, прошедшие предварительный отбор.</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15.3. Заказчик, Специализированная организация размещают в единой информационной системе извещение о проведении конкурса с предварительным отбором, документацию о предварительном отборе, конкурсную документацию.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15.4. Извещение о проведении конкурса с предварительным отбором должно содержать следующую информацию: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15.4.1. Сведения, перечисленные в п. 14.1.3 настоящего Положения.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15.4.2. Порядок, место и срок подачи заявок на участие в предварительном отборе, срок рассмотрения заявок на участие в предварительном отборе и подведения итогов предварительного отбора.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15.5. Документация о предварительном отборе размещается Заказчиком, Специализированной организацией в единой информационной системе одновременно с извещением о конкурсе с предварительным отбором и должна содержать следующую информацию: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15.5.1. Требования к участникам процедуры закупки, установленные Заказчиком.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15.5.2. Перечень документов, которые должны быть представлены участниками процедуры закупки в подтверждение своего соответствия установленным требованиям и в подтверждение своей квалификации.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15.6. Конкурсная документация должна содержать сведения в соответствии с п. 14.2.3 настоящего Положения.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15.7. Комиссия в сроки, установленные в документации о предварительном отборе, проводит предварительный отбор для выявления участников процедуры закупки, которые соответствуют установленным в документации о предварительном отборе требованиям к участникам процедуры закупки.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15.8. Заказчик направляет в письменной форме приглашения принять участие в конкурсе с предварительным отбором участникам, прошедшим предварительный отбор.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15.9. В случае если по результатам предварительного отбора количество участников процедуры закупки, которые соответствуют установленным в документации о предварительном отборе требованиям к участникам процедуры закупки, составило менее двух, конкурс с предварительным отбором признается несостоявшимся. Если конкурс с предварительным отбором признан несостоявшимся по причине отсутствия поданных заявок или если конкурс с предварительным отбором признан несостоявшимся и договор не заключен с единственным участником процедуры закупки, подавшим заявку, или с единственным участником процедуры закупки, допущенным к участию в конкурсе с предварительным отбором, Заказчик вправе уточнить условия закупки и объявить о проведении закупки иным способом, предусмотренным настоящим Положением или принять решение осуществить закупку у единственного поставщика (исполнителя, подрядчика).</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35" w:name="__RefHeading__67_1472262617"/>
      <w:bookmarkEnd w:id="35"/>
      <w:r>
        <w:t>16. Открытый аукцион</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В целях настоящего Положения под открытым аукционом (далее – аукцион) понимаются торги, при которых информация о закупке сообщается Заказчиком неограниченному кругу лиц путем размещения извещения о проведении аукциона, документации об аукционе в единой информационной системе и победителем которых признается лицо, предложившее наиболее низкую цену договора или, </w:t>
      </w:r>
      <w:r>
        <w:rPr>
          <w:rFonts w:ascii="Arial" w:hAnsi="Arial" w:cs="Arial"/>
        </w:rPr>
        <w:lastRenderedPageBreak/>
        <w:t>если при проведении аукциона цена договора снижена до нуля и аукцион проводится на право заключить договор, на наиболее высокую цену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Не допускается взимание с участников процедуры закупки платы за участие в аукционе, за исключением платы за предоставление документации об аукционе в случаях, предусмотренных настоящим Положением.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Заказчиком может быть установлено требование о внесении денежных средств в качестве обеспечения заявки на участие в аукционе (далее – требование обеспечения заявки на участие в аукционе) в размере, предусмотренном в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В случае если Заказчиком установлено требование обеспечения заявки на участие в аукционе, такое требование в равной мере распространяется на всех участников процедуры закупки и указывается в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При проведении аукциона переговоры Заказчика, Специализированной организации или Комиссии с участником процедуры закупки не допускаются. При этом допускается разъяснение по вопросам участников процедуры закупки в порядке, установленном документацией об аукционе.</w:t>
      </w:r>
    </w:p>
    <w:p w:rsidR="00973B5A" w:rsidRDefault="00973B5A" w:rsidP="00973B5A">
      <w:pPr>
        <w:suppressAutoHyphens/>
        <w:autoSpaceDE w:val="0"/>
        <w:rPr>
          <w:rFonts w:cs="Arial"/>
          <w:bCs/>
        </w:rPr>
      </w:pPr>
    </w:p>
    <w:p w:rsidR="00973B5A" w:rsidRDefault="00973B5A" w:rsidP="00973B5A">
      <w:pPr>
        <w:pStyle w:val="1"/>
      </w:pPr>
      <w:bookmarkStart w:id="36" w:name="__RefHeading__69_1472262617"/>
      <w:bookmarkEnd w:id="36"/>
      <w:r>
        <w:t>16.1. Извещение о проведении аукциона</w:t>
      </w:r>
    </w:p>
    <w:p w:rsidR="00973B5A" w:rsidRDefault="00973B5A" w:rsidP="00973B5A">
      <w:pPr>
        <w:pStyle w:val="1"/>
        <w:rPr>
          <w:sz w:val="24"/>
          <w:szCs w:val="24"/>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16.1.1. Извещение о проведении аукциона размещается Заказчиком в единой информационной системе не менее чем за двадцать дней до даты окончания подачи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16.1.2. В извещении о проведении аукциона указываются следующие сведения: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способ закупки (открытый аукцион);</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наименование, место нахождения, почтовый адрес, адрес электронной почты, номер контактного телефона Заказчика, Специализированной организации;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предмет договора с указанием количества поставляемого товара, объема выполняемых работ, оказываемых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место поставки товара, выполнения работ, оказания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сведения о начальной (максимальной) цене договора (цене лота);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срок, место и порядок предоставления документации об аукционе,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место и дата рассмотрения заявок участников процедуры закупки и проведения процедуры аукциона.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16.1.3. Заказчик вправе принять решение о внесении изменений в извещение о проведении аукциона. Изменения, вносимые в извещение о проведении аукциона, размещаются Заказчиком, Специализированной организацией в единой информационной системе не позднее чем в течение трех дней со дня принятия решения о внесении указанных изменений. В случае если изменения в извещение о проведении аукциона внесены Заказчиком позднее чем за 15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изменений в извещение о проведении аукциона до даты окончания подачи заявок на участие в аукционе такой срок составлял не менее чем пятнадцать дней.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16.1.4. Заказчик, вправе отказаться от проведения аукциона до даты окончания срока подачи заявок на участие в аукционе, если иной срок не установлен в извещении о проведении аукциона. Извещение об отказе от проведения аукциона размещается Заказчиком, Специализированной </w:t>
      </w:r>
      <w:r>
        <w:rPr>
          <w:rFonts w:ascii="Arial" w:hAnsi="Arial" w:cs="Arial"/>
        </w:rPr>
        <w:lastRenderedPageBreak/>
        <w:t xml:space="preserve">организацией в течение трех дней со дня принятия решения об отказе от проведения аукциона.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16.1.5. Порядок возврата участникам процедуры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в документации об аукционе.</w:t>
      </w:r>
    </w:p>
    <w:p w:rsidR="00973B5A" w:rsidRDefault="00973B5A" w:rsidP="00973B5A">
      <w:pPr>
        <w:suppressAutoHyphens/>
        <w:autoSpaceDE w:val="0"/>
        <w:rPr>
          <w:rFonts w:cs="Arial"/>
          <w:bCs/>
        </w:rPr>
      </w:pPr>
    </w:p>
    <w:p w:rsidR="00973B5A" w:rsidRDefault="00973B5A" w:rsidP="00973B5A">
      <w:pPr>
        <w:pStyle w:val="1"/>
      </w:pPr>
      <w:bookmarkStart w:id="37" w:name="__RefHeading__71_1472262617"/>
      <w:bookmarkEnd w:id="37"/>
      <w:r>
        <w:t>16.2. Документация об аукционе</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16.2.1. Документация об аукционе разрабатывается Заказчиком, Специализированной организацией и утверждается Заказчиком.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16.2.2. Документация об аукционе должна содержать требования, установленные Заказчиком, требования к качеству, техническим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16.2.3. Документация об аукционе должна содержать:</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требования к содержанию, форме, оформлению и составу заявки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требования к описанию участниками процедуры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выполняемых работ, оказываемых услуг, которые являются предметом аукциона, их объема и качественных характеристик;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место, условия и сроки (периоды) поставки товара, выполнения работы, оказания услуги;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сведения о начальной (максимальной) цене договора (цене лота);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форма, сроки и порядок оплаты товара, работы, услуги;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порядок, место, дата начала и дата окончания срока подачи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8) 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9) формы, порядок, дата начала и дата окончания срока предоставления участникам процедуры закупки разъяснений положений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10) место и дата рассмотрения заявок участников процедуры закупки и проведение процедуры аукциона;</w:t>
      </w:r>
    </w:p>
    <w:p w:rsidR="00973B5A" w:rsidRDefault="00973B5A" w:rsidP="00973B5A">
      <w:pPr>
        <w:suppressAutoHyphens/>
        <w:autoSpaceDE w:val="0"/>
        <w:rPr>
          <w:rFonts w:cs="Arial"/>
        </w:rPr>
      </w:pPr>
      <w:r>
        <w:rPr>
          <w:rFonts w:cs="Arial"/>
        </w:rPr>
        <w:t>11) критерии оценки заявок на участие в аукционе;</w:t>
      </w:r>
    </w:p>
    <w:p w:rsidR="00973B5A" w:rsidRDefault="00973B5A" w:rsidP="00973B5A">
      <w:pPr>
        <w:suppressAutoHyphens/>
        <w:autoSpaceDE w:val="0"/>
        <w:rPr>
          <w:rFonts w:cs="Arial"/>
        </w:rPr>
      </w:pPr>
      <w:r>
        <w:rPr>
          <w:rFonts w:cs="Arial"/>
        </w:rPr>
        <w:t>12) порядок оценки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13) размер обеспечения заявки на участие в аукционе,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заявки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14) размер обеспечения исполнения договора, исполнения гарантийных обязательств, срок и порядок его предоставления в случае, если Заказчиком </w:t>
      </w:r>
      <w:r>
        <w:rPr>
          <w:rFonts w:ascii="Arial" w:hAnsi="Arial" w:cs="Arial"/>
        </w:rPr>
        <w:lastRenderedPageBreak/>
        <w:t>установлено требование обеспечения исполнения договора, исполнения гарантийных обязательств;</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15) срок, в течение которого победитель аукциона или единственный участник должны подписать проект договора. Указанный срок должен составлять не более двадцати дней со дня размещения в единой информационной системе протокола аукциона или протокола рассмотрения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16.2.4. К документации об аукционе должен быть приложен проект договора, который является неотъемлемой частью документации об аукционе (в случае проведения аукциона по нескольким лотам – проект договора в отношении каждого лота).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16.2.5. Сведения, содержащиеся в документации об аукционе, должны соответствовать сведениям, указанным в извещении о проведении аукциона.</w:t>
      </w:r>
    </w:p>
    <w:p w:rsidR="00973B5A" w:rsidRDefault="00973B5A" w:rsidP="00973B5A">
      <w:pPr>
        <w:pStyle w:val="25"/>
        <w:spacing w:before="0" w:after="0" w:line="240" w:lineRule="auto"/>
        <w:ind w:firstLine="0"/>
        <w:rPr>
          <w:rFonts w:cs="Arial"/>
          <w:b w:val="0"/>
          <w:sz w:val="24"/>
          <w:szCs w:val="24"/>
        </w:rPr>
      </w:pPr>
    </w:p>
    <w:p w:rsidR="00973B5A" w:rsidRDefault="00973B5A" w:rsidP="00973B5A">
      <w:pPr>
        <w:pStyle w:val="1"/>
      </w:pPr>
      <w:bookmarkStart w:id="38" w:name="__RefHeading__73_1472262617"/>
      <w:bookmarkEnd w:id="38"/>
      <w:r>
        <w:t>16.3. Порядок предоставления документации об аукционе</w:t>
      </w:r>
    </w:p>
    <w:p w:rsidR="00973B5A" w:rsidRDefault="00973B5A" w:rsidP="00973B5A">
      <w:pPr>
        <w:pStyle w:val="1"/>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16.3.1. В случае проведения аукциона Заказчик, Специализированная организация обеспечивают размещение документации об аукционе в единой информационной системе, одновременно с размещением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16.3.2. Со дня размещения в единой информационной системе извещения о проведении аукциона Заказчик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участником процедуры закупки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форме электронного документа. Предоставление документации об аукционе в форме электронного документа осуществляется без взимания платы.</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16.3.3. Документация об аукционе, размещенная в единой информационной системе, должна соответствовать документации об аукционе, предоставляемой в порядке, установленном п. 16.3.2 настоящего Положения.</w:t>
      </w:r>
    </w:p>
    <w:p w:rsidR="00973B5A" w:rsidRDefault="00973B5A" w:rsidP="00973B5A">
      <w:pPr>
        <w:suppressAutoHyphens/>
        <w:rPr>
          <w:rFonts w:cs="Arial"/>
        </w:rPr>
      </w:pPr>
    </w:p>
    <w:p w:rsidR="00973B5A" w:rsidRDefault="00973B5A" w:rsidP="00973B5A">
      <w:pPr>
        <w:pStyle w:val="1"/>
      </w:pPr>
      <w:bookmarkStart w:id="39" w:name="__RefHeading__75_1472262617"/>
      <w:bookmarkEnd w:id="39"/>
      <w:r>
        <w:t>16.4. Разъяснение положений документации об аукционе</w:t>
      </w:r>
    </w:p>
    <w:p w:rsidR="00973B5A" w:rsidRDefault="00973B5A" w:rsidP="00973B5A">
      <w:pPr>
        <w:pStyle w:val="1"/>
      </w:pPr>
      <w:bookmarkStart w:id="40" w:name="__RefHeading__77_1472262617"/>
      <w:bookmarkEnd w:id="40"/>
      <w:r>
        <w:t>и внесение в нее изменений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16.4.1. Любой участник процедуры закупки вправе направить в письменной форме Заказчику запрос о разъяснении положений документации об аукционе. В течение двух рабочих дней со дня поступления указанного запроса Заказчик обязан предоставить в письменной форме или в форме электронного документа разъяснения положений документации об аукционе, если указанный запрос поступил к Заказчику не позднее чем за пять дней до дня окончания подачи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16.4.2. В течение трех дней со дня предоставления указанных разъяснений такое разъяснение должно быть размещено Заказчиком, Специализированной </w:t>
      </w:r>
      <w:r>
        <w:rPr>
          <w:rFonts w:ascii="Arial" w:hAnsi="Arial" w:cs="Arial"/>
        </w:rPr>
        <w:lastRenderedPageBreak/>
        <w:t>организацией в единой информационной системе с содержанием запроса на разъяснение положений документации об аукционе без указания участника процедуры закупки, от которого поступил запрос.</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16.4.3. Заказчик по собственной инициативе или в соответствии с запросом участника процедуры закупки вправе принять решение о внесении изменений в документацию об аукционе. Изменения, вносимые в документацию об аукционе, размещаются Заказчиком, Специализированной организацией в единой информационной системе не позднее чем в течение трех дней со дня принятия решения о внесении указанных изменений и в течение двух рабочих дней направляются заказными письмами или в форме электронных документов всем участникам процедуры закупки, которым была предоставлена документация об аукционе. В случае если изменения в документацию об аукционе внесены Заказчиком позднее чем за 15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изменений в документацию об аукционе до даты окончания подачи заявок на участие в аукционе такой срок составлял не менее чем 15 дней.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41" w:name="__RefHeading__79_1472262617"/>
      <w:bookmarkEnd w:id="41"/>
      <w:r>
        <w:t>16.5. Порядок подачи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16.5.1. Для участия в аукционе участник процедуры закупки подает заявку на участие в аукционе в срок и по форме, которые установлены документацией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16.5.2. Участник процедуры закупки подает заявку на участие в аукционе в письменной форме.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16.5.3. Заявка на участие в аукционе должна содержать сведения и документы об участнике процедуры закупки, подавшем такую заявку:</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анкету участника процедуры закупки, содержащую следующую информацию: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информацию о контактном лице (ФИО, номер телефона), ИНН, КПП, ОГРН и другие сведения, предусмотренные документацией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полученную не ранее чем за 6 месяцев до дня размещения в единой информационной системе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6 месяцев до дня размещения в единой информационной системе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60 дней до дня размещения в единой информационной системе извещения о проведении аукциона;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3) документ, подтверждающий полномочия лица на осуществление действий от имени участника процедуры закупки в соответствии с требованиями, установленными в документации об аукционе;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4) копии учредительных документов участника процедуры закупки (для юридических лиц);</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обеспечение гарантийных обязательств являются крупной сделкой.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обеспечение исполнения договора, обеспечение гарантийных обязательств не являются крупной сделкой, участник процедуры закупки представляет соответствующее письмо;</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сведения о подлежащих к поставке товарах, которые являются предметом договора, сведения о подлежащих выполнению работах, оказанию услуг, которые являются предметом договора, и иные сведения об условиях исполнения договора согласно требованиям к содержанию, форме, оформлению и составу заявки на участие в аукционе, установленным в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7) копии документов, подтверждающих соответствие товара, работ, услуг требованиям, установленным в документации об аукционе;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8) документы или копии документов, подтверждающих соответствие участника процедуры закупки требованиям, установленным в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9) документы, подтверждающие внесение денежных средств в качестве обеспечения заявки на участие в аукционе, в соответствии с требованиями, установленными в документации об аукционе, в случае если в документации об аукционе содержится указание на требование обеспечения такой заявки;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10) Заказчик вправе установить в документации об аукционе другие требования к заявке на участие в аукционе, не противоречащие настоящему Положению.</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16.5.4. Заявка на участие в аукционе может содержать эскиз, рисунок, чертеж, фотографию, иное изображение товара, образец (пробу) товара, на поставку которого осуществляется закупка.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16.5.5. Участник процедуры закупки вправе подать только одну заявку на участие в аукционе в отношении каждого предмета аукциона, лота.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16.5.6. Прием заявок на участие в аукционе прекращается в день рассмотрения заявок на участие в аукционе непосредственно до начала рассмотрения заявок на участие в аукционе, указанного в извещении о проведении аукциона.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16.5.7. Участник, подавший заявку на участие в аукционе, вправе отозвать такую заявку в любое время до дня и времени начала рассмотрения заявок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16.5.8. Каждая заявка на участие в аукционе, поступившая в срок, указанный в извещении о проведении аукциона, документации об аукционе, регистрируются Заказчиком, Специализированной организацией. По требованию участника процедуры закупки, подавшего заявку на участие в аукционе, Заказчик, Специализированная организация выдают расписку в получении с указанием даты и времени ее получения.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16.5.9.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16.5.10.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документацией об аукционе. В случае если указанная заявка соответствует требованиям и условиям, предусмотренным документацией об аукционе, Заказчик в течение трех рабочих дней со дня размещения протокола рассмотрения заявки на участие в аукционе в единой информационной системе вправе передать участнику процедуры закупки, подавшему единственную заявку на участие в аукционе, проект договора, который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аукциона, или по согласованной с подавшим указанную заявку участником процедуры закупки и не превышающей начальной (максимальной) цены договора (цены лота). Участник процедуры закупки, подавший указанную заявку, не вправе отказаться от заключения договора.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16.5.11. Порядок возврата участникам процедуры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в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16.5.12. При непредставлении Заказчику участником процедуры закупки, с которым заключается договор в срок, предусмотренный документацией об аукционе, подписанного договора, а также обеспечения исполнения договора в случае, если Заказчиком было установлено требование представления обеспечения исполнения договора до его заключения, такой участник процедуры закупки признается уклонившимся от заключения договора. В случае уклонения участника процедуры закупки от заключения договора денежные средства, внесенные в качестве обеспечения заявки на участие в аукционе, не возвращаются.</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42" w:name="__RefHeading__81_1472262617"/>
      <w:bookmarkEnd w:id="42"/>
      <w:r>
        <w:t>16.6. Порядок рассмотрения заявок на участие в аукционе</w:t>
      </w:r>
    </w:p>
    <w:p w:rsidR="00973B5A" w:rsidRDefault="00973B5A" w:rsidP="00973B5A">
      <w:pPr>
        <w:pStyle w:val="1"/>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16.6.1. Комиссия рассматривает заявки на участие в аукционе и осуществляет проверку соответствия участников процедуры закупки на соответствие их требованиям, установленным документацией об аукционе.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Срок рассмотрения заявок на участие в аукционе не может превышать десять дней со дня окончания подачи заявок на участие в аукционе, если иной срок не установлен в извещении о проведении аукциона,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16.6.2. На основании результатов рассмотрения заявок на участие в аукционе Комиссией принимается решение о допуске к участию в аукционе участника процедуры закупки и о признании участника процедуры закупки, подавшего заявку на участие в аукционе, участником аукциона или об отказе в допуске такого участника процедуры закупки к участию в аукционе, в порядке и по основаниям, которые предусмотрены в документации об аукционе, а также </w:t>
      </w:r>
      <w:r>
        <w:rPr>
          <w:rFonts w:ascii="Arial" w:hAnsi="Arial" w:cs="Arial"/>
        </w:rPr>
        <w:lastRenderedPageBreak/>
        <w:t xml:space="preserve">оформляется протокол рассмотрения заявок на участие в аукционе, который ведется Комиссией и подписывается всеми присутствующими на заседании членами Комиссии и Заказчиком в день окончания рассмотрения заявок на участие в аукционе.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16.6.3. Протокол рассмотрения заявок на участие в аукционе должен содержать:</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 сведения об участниках процедуры закупки, подавших заявки на участие в аукционе;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решение о допуске участника процедуры закупки к участию в аукционе и о признании его участником аукциона или об отказе в допуске участника процедуры закупки к участию в аукционе с обоснованием такого решения и указанием пунктов настоящего Положения, которым не соответствует заявка на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16.6.4. Протокол рассмотрения заявок на участие в аукционе в течение трех дней со дня подписания протокола рассмотрения заявок на участие в аукционе размещается Заказчиком, Специализированной организацией в единой информационной системе.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16.6.5. 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процедуры закупки, подавших заявки на участие в аукционе, или о допуске к участию в аукционе и признании участником аукциона только одного участника процедуры закупки, подавшего заявку на участие в аукционе, аукцион признается несостоявшимся при этом в протокол рассмотрения заявок на участие в аукционе вносятся сведения об объеме, цене закупаемых товаров, работ, услуг, сроке исполнения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участников процедуры закупки,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участника процедуры закупки, подавшего заявку на участие в аукционе в отношении этого лота.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16.6.6. В случае если аукцион признан несостоявшимся и только один участник процедуры закупки, подавший заявку на участие в аукционе, признан участником аукциона, Заказчик в течение трех рабочих дней со дня размещения протокола рассмотрения заявок на участие в аукционе в единой информационной системе вправе передать такому участнику аукциона проект договора, который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аукциона, или по согласованной с подавшим указанную заявку участником процедуры закупки и не превышающей начальной (максимальной) цены договора (цены лота). Участник процедуры закупки, подавший указанную заявку, не вправе отказаться от заключения договора.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16.6.7. При непредставлении Заказчику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аукциона признается уклонившимся от заключения договора.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16.6.8. Порядок возврата участникам процедуры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в документации об аукционе.</w:t>
      </w:r>
    </w:p>
    <w:p w:rsidR="00973B5A" w:rsidRDefault="00973B5A" w:rsidP="00973B5A">
      <w:pPr>
        <w:suppressAutoHyphens/>
        <w:autoSpaceDE w:val="0"/>
        <w:rPr>
          <w:rFonts w:cs="Arial"/>
        </w:rPr>
      </w:pPr>
    </w:p>
    <w:p w:rsidR="00973B5A" w:rsidRDefault="00973B5A" w:rsidP="00973B5A">
      <w:pPr>
        <w:pStyle w:val="1"/>
      </w:pPr>
      <w:bookmarkStart w:id="43" w:name="__RefHeading__83_1472262617"/>
      <w:bookmarkEnd w:id="43"/>
      <w:r>
        <w:lastRenderedPageBreak/>
        <w:t>16.7. Порядок проведения аукциона</w:t>
      </w:r>
    </w:p>
    <w:p w:rsidR="00973B5A" w:rsidRDefault="00973B5A" w:rsidP="00973B5A">
      <w:pPr>
        <w:pStyle w:val="1"/>
        <w:rPr>
          <w:sz w:val="24"/>
          <w:szCs w:val="24"/>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16.7.1. В аукционе могут участвовать только участники, признанные участниками аукциона. Заказчик обеспечивает участникам аукциона возможность принять непосредственное или через своих представителей участие в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16.7.2. Аукцион проводится в присутствии членов Комиссии, участников аукциона или их представителей.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16.7.3.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16.7.4. «Шаг аукциона» устанавливается в размере 5 % начальной (максимальной)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договора, аукционист обязан снизить «шаг аукциона» на 0,5 % начальной (максимальной) цены договора (цены лота), но не ниже 0,5 % начальной (максимальной) цены договора (цены лота).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16.7.5. Аукционист выбирается из числа членов Комиссии путем открытого голосования членов Комиссии большинством голосов.</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16.7.6. Аукцион проводится в следующем порядке: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Комиссия непосредственно перед началом проведения аукциона регистрирует участников аукциона,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закупки, начальной (максимальной) цены договора (лота), «шага аукциона», наименований участников аукциона, которые не явились на аукцион;</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в порядке, установленном настоящим пунктом, поднимает карточки в случае, если он согласен заключить договор по объявленной цене;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16.7.7. Победителем аукциона признается лицо, предложившее наиболее низкую цену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16.7.8. При проведении аукциона Заказчик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(максимальной) цене договора (цене лота), последнем и предпоследнем предложениях о цене договора, наименовании и месте нахождения (для </w:t>
      </w:r>
      <w:r>
        <w:rPr>
          <w:rFonts w:ascii="Arial" w:hAnsi="Arial" w:cs="Arial"/>
        </w:rPr>
        <w:lastRenderedPageBreak/>
        <w:t>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сведения об объеме, цене закупаемых товаров, работ, услуг, сроке исполнения договора. Протокол подписывается всеми присутствующими членами Комиссии в день проведения аукциона. Заказчик в течение трех рабочих дней со дня размещения протокола аукциона в единой информационной системе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прилагаемого к документации об аукционе.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16.7.9. Протокол аукциона в течение трех дней со дня подписания протокола аукциона размещается Заказчиком, Специализированной организацией в единой информационной системе.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16.7.10. Любой участник аукциона вправе осуществлять аудио и видио запись аукциона.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16.7.11. 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16.7.12. В случае если в аукционе участвовал один участник, Заказчик в течение трех рабочих дней со дня размещения протокола аукциона в единой информационной системе аукциона передает единственному участнику аукциона прилагаемый к документации об аукционе проект договора, который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аукциона, или по согласованной с участником аукциона и не превышающей начальной (максимальной) цены договора (цены лота).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Единственный участник аукциона не вправе отказаться от заключения договора.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16.7.13. При непредставлении Заказчику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 в аукционе, не возвращаются.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16.7.14. Порядок возврата участникам процедуры закупки денежных средств, внесенных в качестве обеспечения заявок на участие в аукционе, если таковое требование обеспечения заявки на участие в аукционе было установлено, определяется в документации об аукционе.</w:t>
      </w:r>
    </w:p>
    <w:p w:rsidR="00973B5A" w:rsidRDefault="00973B5A" w:rsidP="00973B5A">
      <w:pPr>
        <w:suppressAutoHyphens/>
        <w:autoSpaceDE w:val="0"/>
        <w:rPr>
          <w:rFonts w:cs="Arial"/>
          <w:bCs/>
        </w:rPr>
      </w:pPr>
    </w:p>
    <w:p w:rsidR="00973B5A" w:rsidRDefault="00973B5A" w:rsidP="00973B5A">
      <w:pPr>
        <w:pStyle w:val="1"/>
      </w:pPr>
      <w:bookmarkStart w:id="44" w:name="__RefHeading__85_1472262617"/>
      <w:bookmarkEnd w:id="44"/>
      <w:r>
        <w:t>16.8. Заключение договора по результатам аукциона</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16.8.1. Договор заключается на условиях, предусмотренных извещением о проведении аукциона, документацией об аукционе, а также путем включения цены </w:t>
      </w:r>
      <w:r>
        <w:rPr>
          <w:rFonts w:ascii="Arial" w:hAnsi="Arial" w:cs="Arial"/>
        </w:rPr>
        <w:lastRenderedPageBreak/>
        <w:t xml:space="preserve">договора, предложенной победителем аукциона, в проект договора, прилагаемого к документации об аукционе. При заключении договора цена такого договора не может превышать начальную (максимальную) цену договора (цену лота), указанную в извещении о проведении аукциона.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16.8.2. В случае если Заказчиком было установлено требование обеспечения исполнения договора, договор заключается только после предоставления участником аукциона, с которым заключается договор обеспечения исполнения договора, указанного в документации об аукционе. Способ обеспечения исполнения договора из перечисленных в п. 12.4 настоящего Положения способов определяется таким участником аукциона самостоятельно. </w:t>
      </w:r>
    </w:p>
    <w:p w:rsidR="00973B5A" w:rsidRDefault="00973B5A" w:rsidP="00973B5A">
      <w:pPr>
        <w:suppressAutoHyphens/>
        <w:rPr>
          <w:rFonts w:cs="Arial"/>
        </w:rPr>
      </w:pPr>
    </w:p>
    <w:p w:rsidR="00973B5A" w:rsidRDefault="00973B5A" w:rsidP="00973B5A">
      <w:pPr>
        <w:pStyle w:val="1"/>
      </w:pPr>
      <w:bookmarkStart w:id="45" w:name="__RefHeading__87_1472262617"/>
      <w:bookmarkEnd w:id="45"/>
      <w:r>
        <w:t>16.9. Последствия признания аукциона несостоявшимся</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16.9.1. Если аукцион признан несостоявшимся по причине отсутствия поданных заявок или если аукцион признан несостоявшимся и договор не заключен с единственным участником процедуры закупки, подавшим заявку, или с единственным участником процедуры закупки, допущенным к участию в аукционе, или с единственным участником аукциона, Заказчик вправе уточнить условия закупки и объявить повторный конкурс или осуществить закупку иным способом, предусмотренным настоящим Положением.</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46" w:name="__RefHeading__89_1472262617"/>
      <w:bookmarkEnd w:id="46"/>
      <w:r>
        <w:t>17. Особенности проведения Аукциона в электронной форме (электронный аукцион)</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17.1 Под аукционом в электронной форме (электронным аукционом) на право заключения договора понимается аукцион, победителем которого признается лицо, предложившее наиболее низкую цену договора, проведение которого обеспечивается оператором электронной торговой площадки на сайте в информационно-телекоммуникационной сети Интернет.</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Заказчик вправе проводить аукцион в электронной форме (электронный аукцион) в соответствии с правилами (регламентом), установленным выбранным Заказчиком для проведения закупки оператором электронной торговой площадки.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17.2. Заказчик вправе проводить аукцион в электронной форме в соответствии с правилами, установленными настоящим Положением, а также правилами (регламентом), установленными выбранным Заказчиком для проведения закупки оператором электронной торговой площадки.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17.3. При проведении аукциона в электронной форме извещение о его проведении в электронной форме и документация о проведении в электронной форме дополняются необходимой информацией об операторе электронной торговой площадки, выбранном Заказчиком для проведения аукциона в электронной форме (адрес в информационно-телекоммуникационной сети Интернет и т. д.).</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17.3. При проведении аукциона в электронной форме размещение извещения о проведении аукциона в электронной форме и документации о проведении аукциона в электронной форме, проекта договора, являющегося неотъемлемой частью документации о проведении аукциона в электронной форме осуществляются в единой информационной системе, на электронной торговой площадке в информационно-телекоммуникационной сети Интернет.</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17.4. Прием заявок, участников процедуры аукциона в электронной форме проводится с использованием программных, технических средств электронной торговой площадки в информационно-телекоммуникационной сети Интернет.</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17.5. Принятие решений членов Комиссии может проводиться с использованием программных, технических средств электронной торговой площадки в информационно-телекоммуникационной сети Интернет (при наличии такого функционала).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17.6. Аукцион в электронной форме проводится с использованием электронных торговых площадок в информационно-телекоммуникационной сети Интернет. Выбор электронной торговой площадки в информационно-телекоммуникационной сети Интернет осуществляется Заказчиком.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17.7. Выбранные Заказчиком для проведения закупки товаров, работ, услуг электронные торговые площадки в информационно-телекоммуникационной сети Интернет должны удовлетворять следующим требованиям: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17.7.1. электронные торговые площадки должны предусматривать проведение закупки в электронной форме;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17.7.2. электронные торговые площадки должны предусматривать возможность использования электронной подписи документов и сведений, направляемых в форме электронных документов;</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17.7.3. обеспечение электронного документооборота через электронную торговую площадку, архивного хранения и поиска документов в электронной форме.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17.8. Порядок электронного документооборота и ответственность сторон при электронном документообороте регулируется правилами (регламентом), установленными выбранным Заказчиком для проведения аукциона в электронной форме оператором электронной торговой площадки.</w:t>
      </w:r>
    </w:p>
    <w:p w:rsidR="00973B5A" w:rsidRDefault="00973B5A" w:rsidP="00973B5A">
      <w:pPr>
        <w:pStyle w:val="1d"/>
        <w:suppressAutoHyphens/>
        <w:spacing w:before="0" w:after="0"/>
        <w:jc w:val="both"/>
        <w:rPr>
          <w:b w:val="0"/>
          <w:sz w:val="24"/>
          <w:szCs w:val="24"/>
        </w:rPr>
      </w:pPr>
    </w:p>
    <w:p w:rsidR="00973B5A" w:rsidRDefault="00973B5A" w:rsidP="00973B5A">
      <w:pPr>
        <w:pStyle w:val="1"/>
      </w:pPr>
      <w:bookmarkStart w:id="47" w:name="__RefHeading__91_1472262617"/>
      <w:bookmarkEnd w:id="47"/>
      <w:r>
        <w:t>18. Запрос котировок</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Под запросом котировок понимается способ осуществления закупки, при котором информация о потребности Заказчика в товарах, работах, услугах сообщается неограниченному кругу лиц путем размещения извещения о запросе котировок, документации о проведении запроса котировок в единой информационной системе и победителем в котором признается участник процедуры закупки, предложивший наиболее низкую цену договора.</w:t>
      </w:r>
    </w:p>
    <w:p w:rsidR="00973B5A" w:rsidRDefault="00973B5A" w:rsidP="00973B5A">
      <w:pPr>
        <w:pStyle w:val="Style11"/>
        <w:widowControl/>
        <w:suppressAutoHyphens/>
        <w:spacing w:line="240" w:lineRule="auto"/>
        <w:ind w:firstLine="567"/>
        <w:rPr>
          <w:rStyle w:val="affb"/>
        </w:rPr>
      </w:pPr>
      <w:r>
        <w:rPr>
          <w:rFonts w:ascii="Arial" w:hAnsi="Arial" w:cs="Arial"/>
        </w:rPr>
        <w:t>Заказчик вправе осуществлять закупку путем проведения запроса котировок в случае, если начальная (максимальная) цена договора не превышает 600000 (шестьсот тысяч) рублей.</w:t>
      </w:r>
      <w:r>
        <w:rPr>
          <w:rStyle w:val="affb"/>
          <w:rFonts w:ascii="Arial" w:hAnsi="Arial" w:cs="Arial"/>
        </w:rPr>
        <w:t xml:space="preserve"> </w:t>
      </w:r>
    </w:p>
    <w:p w:rsidR="00973B5A" w:rsidRDefault="00973B5A" w:rsidP="00973B5A">
      <w:pPr>
        <w:pStyle w:val="Style11"/>
        <w:widowControl/>
        <w:suppressAutoHyphens/>
        <w:spacing w:line="240" w:lineRule="auto"/>
        <w:ind w:firstLine="567"/>
      </w:pPr>
      <w:r>
        <w:rPr>
          <w:rFonts w:ascii="Arial" w:hAnsi="Arial" w:cs="Arial"/>
        </w:rPr>
        <w:t>Процедура запроса котировок не является торгами, и ее проведение не регулируется ст. 447—449 ч. 1 ГК РФ, а также не является публичным конкурсом и ее проведение не регулируется ст. 1057–1061 ГК РФ и не накладывает на Заказчика обязательств по обязательному заключению договора с победителем запроса котировок или иным его участником.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Заказчик вправе на любом этапе отказаться от проведения запроса котировок, разместив извещение об отказе от проведения запроса котировок в единой информационной системе.</w:t>
      </w:r>
    </w:p>
    <w:p w:rsidR="00973B5A" w:rsidRDefault="00973B5A" w:rsidP="00973B5A">
      <w:pPr>
        <w:suppressAutoHyphens/>
        <w:rPr>
          <w:rFonts w:cs="Arial"/>
        </w:rPr>
      </w:pPr>
    </w:p>
    <w:p w:rsidR="00973B5A" w:rsidRDefault="00973B5A" w:rsidP="00973B5A">
      <w:pPr>
        <w:pStyle w:val="1"/>
      </w:pPr>
      <w:bookmarkStart w:id="48" w:name="__RefHeading__93_1472262617"/>
      <w:bookmarkEnd w:id="48"/>
      <w:r>
        <w:t>18.1. Извещение о запросе котировок</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18.1.1. Извещение о запросе котировок должно содержать следующие сведения: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способ закупки (запрос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2) 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предмет договора с указанием количества поставляемого товара, объема выполняемых работ, оказываемых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место поставки товара, выполнения работ, оказания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сведения о начальной (максимальной) цене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порядок, место, дата начала и дата окончания срока подачи котировочных заявок;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срок, место и порядок предоставления документации о проведении запроса котировок,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8) место и дата рассмотрения и оценки котировочных заявок участников процедуры закупки.</w:t>
      </w:r>
    </w:p>
    <w:p w:rsidR="00973B5A" w:rsidRDefault="00973B5A" w:rsidP="00973B5A">
      <w:pPr>
        <w:suppressAutoHyphens/>
        <w:rPr>
          <w:rFonts w:cs="Arial"/>
        </w:rPr>
      </w:pPr>
    </w:p>
    <w:p w:rsidR="00973B5A" w:rsidRDefault="00973B5A" w:rsidP="00973B5A">
      <w:pPr>
        <w:pStyle w:val="1"/>
        <w:rPr>
          <w:rStyle w:val="s101"/>
          <w:b/>
          <w:bCs w:val="0"/>
        </w:rPr>
      </w:pPr>
      <w:r>
        <w:rPr>
          <w:rStyle w:val="s101"/>
          <w:b/>
          <w:bCs w:val="0"/>
        </w:rPr>
        <w:t>18.2. Документация о проведении запроса котировок</w:t>
      </w:r>
    </w:p>
    <w:p w:rsidR="00973B5A" w:rsidRDefault="00973B5A" w:rsidP="00973B5A">
      <w:pPr>
        <w:pStyle w:val="1"/>
        <w:rPr>
          <w:sz w:val="24"/>
          <w:szCs w:val="24"/>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18.2.1. Документация о проведении запроса котировок должна содержать следующие сведения: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требования к содержанию, форме, оформлению и составу котировочной заявки;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место, условия и сроки (периоды) поставки товара, выполнения работы, оказания услуги;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сведения о начальной (максимальной) цене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форма, сроки и порядок оплаты товара, работы, услуги;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8) порядок, место, дата начала и дата окончания срока подачи котировочных заявок;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9) 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10) формы, порядок, дата начала и дата окончания срока предоставления участникам процедуры закупки разъяснений положений документации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11) место и дата рассмотрения и оценки котировочных заявок участников процедуры закупки;</w:t>
      </w:r>
    </w:p>
    <w:p w:rsidR="00973B5A" w:rsidRDefault="00973B5A" w:rsidP="00973B5A">
      <w:pPr>
        <w:suppressAutoHyphens/>
        <w:autoSpaceDE w:val="0"/>
        <w:rPr>
          <w:rFonts w:cs="Arial"/>
        </w:rPr>
      </w:pPr>
      <w:r>
        <w:rPr>
          <w:rFonts w:cs="Arial"/>
        </w:rPr>
        <w:lastRenderedPageBreak/>
        <w:t>12) критерии оценки котировочных заявок;</w:t>
      </w:r>
    </w:p>
    <w:p w:rsidR="00973B5A" w:rsidRDefault="00973B5A" w:rsidP="00973B5A">
      <w:pPr>
        <w:suppressAutoHyphens/>
        <w:autoSpaceDE w:val="0"/>
        <w:rPr>
          <w:rFonts w:cs="Arial"/>
        </w:rPr>
      </w:pPr>
      <w:r>
        <w:rPr>
          <w:rFonts w:cs="Arial"/>
        </w:rPr>
        <w:t>13) порядок оценки котировочных заявок;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14) размер обеспечения котировочной заявки,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Заказчиком требования обеспечения котировочной заявки;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15) размер обеспечения исполнения договора, исполнения гарантийных обязательств, срок и порядок его предоставления в случае, если Заказчиком установлено требование обеспечения исполнения договора, исполнения гарантийных обязательств;</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 срок подписания победителем запроса котировок или иным его участником договора со дня размещения протокола рассмотрения и оценки котировочных заявок.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18.2.2. К документации о проведении запроса котировок должен быть приложен проект договора на поставку товара, выполнение работ, оказание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18.2.3. Сведения, содержащиеся в документации о проведении запроса котировок, должны соответствовать сведениям, указанным в извещении о запросе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18.2.4. Со дня размещения в единой информационной системе извещения о запросе котировок, документации о проведении запроса котировок Заказчик, Специализированная организация на основании заявления любого заинтересованного лица, поданного в письменной форме, в течение одного рабочего дня со дня получения соответствующего заявления обязаны предоставить такому лицу документацию о проведении запроса котировок в порядке, указанном в извещении о запросе котировок. При этом документация о проведении запроса котировок предоставляется в письменной форме после внесения участником процедуры закупки платы за предоставление документации о проведении запроса котировок, если такая плата установлена Заказчиком и указание об этом содержится в извещении о запросе котировок, за исключением случаев предоставления документации о проведении запроса котировок в форме электронного документа. Предоставление документации о проведении запроса котировок в форме электронного документа осуществляется без взимания платы.</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18.2.5. Любой участник процедуры закупки вправе направить в письменной форме Заказчику запрос о разъяснении положений документации о проведении запроса котировок. В течение одного рабочего дня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проведении запроса котировок, если указанный запрос поступил к Заказчику не позднее чем за два дня до дня окончания подачи заявок на участие в запросе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18.2.6. В течение одного рабочего дня со дня направления разъяснения положений документации о проведении запроса котировок по запросу участника процедуры закупки такое разъяснение должно быть размещено Заказчиком, Специализированной организацией в единой информационной системе с содержанием запроса на разъяснение положений документации о проведении запроса котировок без указания участника процедуры закупки, от которого поступил запрос.</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49" w:name="__RefHeading__95_1472262617"/>
      <w:bookmarkEnd w:id="49"/>
      <w:r>
        <w:t>18.3. Требования, предъявляемые к котировочной заявке</w:t>
      </w:r>
    </w:p>
    <w:p w:rsidR="00973B5A" w:rsidRDefault="00973B5A" w:rsidP="00973B5A">
      <w:pPr>
        <w:pStyle w:val="1"/>
        <w:rPr>
          <w:sz w:val="24"/>
          <w:szCs w:val="24"/>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18.3.1. Котировочная заявка должна содержать следующие сведения и документы:</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информацию о контактном лице (ФИО, номер телефона), банковские реквизиты ИНН, КПП, ОГРН и другие сведения, предусмотренные документацией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сведения о подлежащих к поставке товарах, которые являются предметом договора, сведения о подлежащих выполнению работах, оказанию услуг, которые являются предметом договора, и иные сведения об условиях исполнения договора согласно требованиям к содержанию, форме, оформлению и составу котировочной заявки установленным в документации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3) копии документов, подтверждающих соответствие товара, работ, услуг требованиям, установленным в документации о проведении запроса котировок;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документы или копии документов, подтверждающих соответствие участника процедуры закупки требованиям, установленным в документации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 предусмотренных документацией о проведении запроса котировок;</w:t>
      </w:r>
    </w:p>
    <w:p w:rsidR="00973B5A" w:rsidRDefault="00973B5A" w:rsidP="00973B5A">
      <w:pPr>
        <w:suppressAutoHyphens/>
        <w:autoSpaceDE w:val="0"/>
        <w:rPr>
          <w:rFonts w:cs="Arial"/>
        </w:rPr>
      </w:pPr>
      <w:r>
        <w:rPr>
          <w:rFonts w:cs="Arial"/>
        </w:rPr>
        <w:t>6) документы, подтверждающие внесение денежных средств в качестве обеспечения котировочной заявки в случае, если в документации о проведении запроса котировок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котировочной заявки с отметкой банка, или заверенная банком копия этого платежного поручения);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Заказчик вправе установить в документации о проведении запроса котировок другие требования к котировочной заявке, не противоречащие настоящему Положению.</w:t>
      </w:r>
    </w:p>
    <w:p w:rsidR="00973B5A" w:rsidRDefault="00973B5A" w:rsidP="00973B5A">
      <w:pPr>
        <w:suppressAutoHyphens/>
        <w:rPr>
          <w:rFonts w:cs="Arial"/>
        </w:rPr>
      </w:pPr>
    </w:p>
    <w:p w:rsidR="00973B5A" w:rsidRDefault="00973B5A" w:rsidP="00973B5A">
      <w:pPr>
        <w:pStyle w:val="1"/>
      </w:pPr>
      <w:bookmarkStart w:id="50" w:name="__RefHeading__97_1472262617"/>
      <w:bookmarkEnd w:id="50"/>
      <w:r>
        <w:t>18.4. Порядок проведения запроса котировок</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18.4.1. Извещение о запросе котировок, документация о проведении запроса котировок размещается Заказчиком, Специализированной организацией в единой информационной системе не менее чем за пять дней до дня окончания подачи заявок на участие в запросе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18.4.2. Извещение о запросе котировок, документация о проведении запроса котировок должны быть доступными для ознакомления в течение всего срока подачи котировочных заявок без взимания платы. </w:t>
      </w:r>
    </w:p>
    <w:p w:rsidR="00973B5A" w:rsidRDefault="00973B5A" w:rsidP="00973B5A">
      <w:pPr>
        <w:suppressAutoHyphens/>
        <w:rPr>
          <w:rFonts w:cs="Arial"/>
        </w:rPr>
      </w:pPr>
    </w:p>
    <w:p w:rsidR="00973B5A" w:rsidRDefault="00973B5A" w:rsidP="00973B5A">
      <w:pPr>
        <w:pStyle w:val="1"/>
      </w:pPr>
      <w:bookmarkStart w:id="51" w:name="__RefHeading__99_1472262617"/>
      <w:bookmarkEnd w:id="51"/>
      <w:r>
        <w:t>18.5. Порядок подачи котировочных заявок</w:t>
      </w:r>
    </w:p>
    <w:p w:rsidR="00973B5A" w:rsidRDefault="00973B5A" w:rsidP="00973B5A">
      <w:pPr>
        <w:pStyle w:val="1"/>
        <w:rPr>
          <w:sz w:val="24"/>
          <w:szCs w:val="24"/>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18.5.1. Любой участник процедуры закупки вправе подать только одну котировочную заявку, внесение изменений в которую не допускается.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18.5.2. Котировочная заявка подается участником процедуры закупки Заказчику в письменной форме в срок, указанный в извещении о запросе котировок, документации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18.5.3. Котировочная заявка, поданная в срок, указанный в извещении о запросе котировок, документации о проведении запроса котировок регистрируется Заказчиком, Специализированной организацией. По требованию участника процедуры закупки, подавшего котировочную заявку, Заказчик, </w:t>
      </w:r>
      <w:r>
        <w:rPr>
          <w:rFonts w:ascii="Arial" w:hAnsi="Arial" w:cs="Arial"/>
        </w:rPr>
        <w:lastRenderedPageBreak/>
        <w:t>Специализированная организация выдают расписку в получении котировочной заявки с указанием даты и времени ее получения.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18.5.4. Котировочные заявки, поданные после дня окончания срока подачи котировочных заявок, указанного в извещении о запросе котировок, документации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18.5.5. В случае если после дня окончания срока подачи котировочных заявок подана только одна котировочная заявка, Заказчик продлевает срок подачи котировочных заявок не менее чем на три дня и в течение одного рабочего дня после дня окончания срока подачи котировочных заявок размещает в единой информационной системе извещение о продлении срока подачи заявок и вносит соответствующие изменения в извещение о запросе котировок, документацию о проведении запроса котировок. При этом заявка, поданная в срок, указанный в извещении о запросе котировок, рассматривается одновременно с заявками, поданными в срок, указанный в извещении о продлении срока подачи котировочных заявок. 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запросе котировок, документации о проведении запроса котировок и содержит предложение о цене договора, не превышающее начальную (максимальную) цену, указанную в извещении о запросе котировок, Заказчик вправе заключить договор с участником процедуры закупки, подавшим такую котировочную заявку, на условиях, предусмотренных извещением о запросе котировок, документацией о проведении запроса котировок и по цене, предложенной указанным участником процедуры закупки в котировочной заявке. 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
    <w:p w:rsidR="00973B5A" w:rsidRDefault="00973B5A" w:rsidP="00973B5A">
      <w:pPr>
        <w:suppressAutoHyphens/>
        <w:rPr>
          <w:rFonts w:cs="Arial"/>
        </w:rPr>
      </w:pPr>
    </w:p>
    <w:p w:rsidR="00973B5A" w:rsidRDefault="00973B5A" w:rsidP="00973B5A">
      <w:pPr>
        <w:pStyle w:val="1"/>
      </w:pPr>
      <w:bookmarkStart w:id="52" w:name="__RefHeading__101_1472262617"/>
      <w:bookmarkEnd w:id="52"/>
      <w:r>
        <w:t>18.6. Рассмотрение и оценка котировочных заявок</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18.6.1. Комиссия в срок, не превышающий одного рабочего дня, следующего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документации о проведении запроса котировок в порядке и по основаниям, которые предусмотрены документацией о проведении запроса котировок, и оценивает котировочные заявки в соответствии с документацией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18.6.2. Победителем в проведении запроса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документации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18.6.3. Результаты рассмотрения и оценки котировочных заявок оформляются протоколом рассмотрения и оценки котировочных заявок, который подписывается всеми присутствующими на заседании членами Комиссии.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18.6.4. Протокол рассмотрения и оценки котировочных заявок должен содержать:</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сведения обо всех участниках процедуры закупки, подавших котировочные заявки;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сведения об отклоненных котировочных заявках с обоснованием причин отклонения;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3) предложение о наиболее низкой цене товаров, работ, услуг;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4) сведения о победителе в проведении запроса котировок;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об участнике процедуры закупки, предложившем в котировочной заявке цену, такую же, как и победитель в проведении запроса котировок, или об участнике процедуры закупки, предложение о цене договора которого содержит лучшие условия по цене договора, следующие после предложенных победителем в проведении запроса котировок условий;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сведения об объеме, о цене закупаемых товаров, работ, услуг, сроке исполнения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18.6.5. Протокол рассмотрения и оценки котировочных заявок в течение трех дней со дня подписания протокола рассмотрения и оценки котировочных заявок размещается Заказчиком, Специализированной организацией в единой информационной системе.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18.6.6. Протокол рассмотрения и оценки котировочных заявок составляется в двух экземплярах, один из которых остается у Заказчика. Заказчик в течение трех рабочих дней со дня размещения указанного протокола вправе передать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котировок, документацией о проведении запроса котировок и цены, предложенной победителем запроса котировок в котировочной заявке.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18.6.7. Порядок возврата участникам запроса котировок денежных средств, внесенных в качестве обеспечения котировочной заявки, если таковое требование обеспечения заявки на участие в запросе котировок было установлено, определяется в документации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53" w:name="__RefHeading__103_1472262617"/>
      <w:bookmarkEnd w:id="53"/>
      <w:r>
        <w:t>18.7. Заключение договора по итогам проведения запроса котировок</w:t>
      </w:r>
    </w:p>
    <w:p w:rsidR="00973B5A" w:rsidRDefault="00973B5A" w:rsidP="00973B5A">
      <w:pPr>
        <w:pStyle w:val="1"/>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18.7.1. В случае отказа победителя в проведении запроса котировок от подписания договора Заказчик вправе предложить подписать договор участнику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18.7.2. Победитель или иной его участник обеспечивает подписание проекта договора со своей стороны в срок, установленный в документации о проведении запроса котировок.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18.7.3. Договор заключается на условиях, предусмотренных извещением о запросе котировок, документацией о проведении запроса котировок по цене, предложенной в котировочной заявке победителя в проведении запроса котировок или в котировочной заявке участника процедуры закупки, с которым заключается договор в случае уклонения победителя в проведении запроса котировок от заключения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18.7.4. В случае если Заказчиком было установлено требование обеспечения исполнения договора, договор заключается только после предоставления </w:t>
      </w:r>
      <w:r>
        <w:rPr>
          <w:rFonts w:ascii="Arial" w:hAnsi="Arial" w:cs="Arial"/>
        </w:rPr>
        <w:lastRenderedPageBreak/>
        <w:t xml:space="preserve">участником процедуры закупки, с которым заключается договор обеспечения исполнения договора. Способ обеспечения исполнения договора из перечисленных в п. 12.4 настоящего Положения способов определяется таким участником процедуры закупки самостоятельно. </w:t>
      </w:r>
    </w:p>
    <w:p w:rsidR="00973B5A" w:rsidRDefault="00973B5A" w:rsidP="00973B5A">
      <w:pPr>
        <w:pStyle w:val="1d"/>
        <w:suppressAutoHyphens/>
        <w:spacing w:before="0" w:after="0"/>
        <w:jc w:val="both"/>
        <w:rPr>
          <w:b w:val="0"/>
          <w:sz w:val="24"/>
          <w:szCs w:val="24"/>
        </w:rPr>
      </w:pPr>
    </w:p>
    <w:p w:rsidR="00973B5A" w:rsidRDefault="00973B5A" w:rsidP="00973B5A">
      <w:pPr>
        <w:pStyle w:val="1"/>
      </w:pPr>
      <w:bookmarkStart w:id="54" w:name="__RefHeading__105_1472262617"/>
      <w:bookmarkEnd w:id="54"/>
      <w:r>
        <w:t>19. Запрос предложений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Под проведением запроса предложений понимается способ осуществления закупки, при котором информация о потребности в товарах, работах, услугах для нужд Заказчика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w:t>
      </w:r>
      <w:bookmarkStart w:id="55" w:name="OLE_LINK12"/>
      <w:r>
        <w:rPr>
          <w:rFonts w:ascii="Arial" w:hAnsi="Arial" w:cs="Arial"/>
        </w:rPr>
        <w:t>победителем признается лицо, которое по заключению Комиссии предложило лучшие условия исполнения договора в соответствии с установленными критериями и порядком оценки и сопоставления заявок</w:t>
      </w:r>
      <w:bookmarkEnd w:id="55"/>
      <w:r>
        <w:rPr>
          <w:rFonts w:ascii="Arial" w:hAnsi="Arial" w:cs="Arial"/>
        </w:rPr>
        <w:t xml:space="preserve">, которые установлены в документации о проведении запроса предложений и предложению, на участие в запросе предложений которого присвоен первый номер. </w:t>
      </w:r>
    </w:p>
    <w:p w:rsidR="00973B5A" w:rsidRDefault="00973B5A" w:rsidP="00973B5A">
      <w:pPr>
        <w:pStyle w:val="Style11"/>
        <w:widowControl/>
        <w:suppressAutoHyphens/>
        <w:spacing w:line="240" w:lineRule="auto"/>
        <w:ind w:firstLine="567"/>
        <w:rPr>
          <w:rStyle w:val="affb"/>
        </w:rPr>
      </w:pPr>
      <w:r>
        <w:rPr>
          <w:rFonts w:ascii="Arial" w:hAnsi="Arial" w:cs="Arial"/>
        </w:rPr>
        <w:t>Заказчик вправе осуществлять закупку путем проведения запроса предложений в случае, если начальная (максимальная) цена договора не превышает 600000 (шестьсот тысяч) рублей.</w:t>
      </w:r>
      <w:r>
        <w:rPr>
          <w:rStyle w:val="affb"/>
          <w:rFonts w:ascii="Arial" w:hAnsi="Arial" w:cs="Arial"/>
        </w:rPr>
        <w:t xml:space="preserve"> </w:t>
      </w:r>
    </w:p>
    <w:p w:rsidR="00973B5A" w:rsidRDefault="00973B5A" w:rsidP="00973B5A">
      <w:pPr>
        <w:pStyle w:val="Style11"/>
        <w:widowControl/>
        <w:suppressAutoHyphens/>
        <w:spacing w:line="240" w:lineRule="auto"/>
        <w:ind w:firstLine="567"/>
      </w:pPr>
      <w:r>
        <w:rPr>
          <w:rFonts w:ascii="Arial" w:hAnsi="Arial" w:cs="Arial"/>
        </w:rPr>
        <w:t>Процедура запроса предложений не является торгами, и ее проведение не регулируется ст. 447–449 ч. 1 ГК РФ, а также не является публичным конкурсом и ее проведение не регулируется ст. 1057–1061 ГК РФ и не накладывает на Заказчика обязательств по обязательному заключению договора с победителем запроса предложений или иным его участником.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Заказчик вправе на любом этапе отказаться от проведения запроса предложений, разместив извещение об отказе от проведения запроса предложения в единой информационной системе.</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56" w:name="__RefHeading__107_1472262617"/>
      <w:bookmarkEnd w:id="56"/>
      <w:r>
        <w:t>19.1. Извещение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19.1.1. Извещение о проведении запроса предложений размещается Заказчиком, Специализированной организацией в единой информационной системе не позднее чем за семь дней до дня окончания подачи предложений на участие в запросе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19.1.2. Извещение о проведении запроса предложений должно содержать следующую информацию:</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наименование и место нахождения, почтовый адрес и адрес электронной почты, номер контактного телефона Заказчика, Специализированной организации;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способ закупки (запрос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предмет договора с указанием количества поставляемого товара, объема выполняемых работ, оказываемых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место поставки товара, выполнения работ, оказания услуг;</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сведения о начальной (максимальной) цене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срок, место и порядок предоставления документации о проведении запроса предложений,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место, дата и время вскрытия конвертов с предложениями на участие в запросе предложений, место и дата рассмотрения таких предложений и подведения итогов запроса предложений.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57" w:name="__RefHeading__109_1472262617"/>
      <w:bookmarkEnd w:id="57"/>
      <w:r>
        <w:t>19.2. Документация о проведении запроса предложений</w:t>
      </w:r>
    </w:p>
    <w:p w:rsidR="00973B5A" w:rsidRDefault="00973B5A" w:rsidP="00973B5A">
      <w:pPr>
        <w:pStyle w:val="1"/>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19.2.1. Одновременно с размещением извещения о проведении запроса предложений Заказчик, Специализированная организация размещают в единой информационной системе документацию о проведении запроса предложений, которая должна содержать следующую информацию:</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требования к содержанию, форме, оформлению и составу предложения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требования к описанию участниками процедуры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запроса предложений, их количественных и качественных характеристик;</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место, условия и сроки (периоды) поставки товара, выполнения работы, оказания услуги;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сведения о начальной (максимальной) цене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форма, сроки и порядок оплаты товара, работы, услуги;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7)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8) порядок, место, дата начала и дата окончания срока подачи предложений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9) порядок и срок отзыва предложений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10) 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11) формы, порядок, дата начала и дата окончания срока предоставления участникам процедуры закупки разъяснений положений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12) место, дата и время вскрытия конвертов с предложениями на участие в запросе предложений, место и дата рассмотрения таких предложений и подведения итогов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13) критерии оценки и сопоставления предложений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Критериями оценки и сопоставления предложений на участие в запросе предложений могут быть критерии, указанные в п. 14.7.4 настоящего Положения;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14) порядок оценки и сопоставления предложений на участие в запросе предложений установлен в Приложении № 1 к настоящему Положению;</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15) размер обеспечения предложений на участие в запросе предложений, срок и порядок внесения денежных средств в качестве обеспечения такого предложения, реквизиты счета для перечисления указанных денежных средств в </w:t>
      </w:r>
      <w:r>
        <w:rPr>
          <w:rFonts w:ascii="Arial" w:hAnsi="Arial" w:cs="Arial"/>
        </w:rPr>
        <w:lastRenderedPageBreak/>
        <w:t>случае установления Заказчиком требования обеспечения предложений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16) размер обеспечения исполнения договора, исполнения гарантийных обязательств, срок и порядок его предоставления в случае, если Заказчиком установлено требование обеспечения исполнения договора, исполнения гарантийных обязательств;</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17) срок подписания победителем запроса предложений или иным его участником договора со дня размещения протокола подведения итогов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19.2.2. К документации о проведении запроса предложений должен быть приложен проект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19.2.3. Заказчик вправе внести изменения в извещение о проведении запроса предложений и в документацию о проведении запроса предложений. Изменения должны быть размещены в единой информационной системе не позднее чем за пять дней до дня окончания подачи предложений на участие в запросе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19.2.4. Со дня размещения в единой информационной системе извещения о проведении запроса предложений, документации о проведении запроса предложений Заказчик, Специализированная организация на основании заявления любого заинтересованного лица, поданного в письменной форме, в течение одного рабочего дня со дня получения соответствующего заявления обязаны предоставить такому лицу документацию о проведении запроса предложений в порядке, указанном в извещении о проведении запроса предложений. При этом документация о проведении запроса предложений предоставляется в письменной форме после внесения участником процедуры закупки платы за предоставление документации о проведении запроса предложений, если такая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проведении запроса предложений в форме электронного документа. Предоставление документации о проведении запроса предложений в форме электронного документа осуществляется без взимания платы.</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19.2.5. Любой участник процедуры закупки вправе направить в письменной форме Заказчику запрос о разъяснении положений документации о проведении запроса предложений. В течение одного рабочего дня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проведении запроса предложений, если указанный запрос поступил к Заказчику не позднее чем за три дня до дня окончания подачи предложений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19.2.6. В течение одного рабочего дня со дня направления разъяснения положений документации о проведении запроса предложений по запросу участника процедуры закупки такое разъяснение должно быть размещено Заказчиком, Специализированной организацией в единой информационной системе с содержанием запроса на разъяснение положений документации о проведении запроса предложений без указания участника процедуры закупки, от которого поступил запрос.</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58" w:name="__RefHeading__111_1472262617"/>
      <w:bookmarkEnd w:id="58"/>
      <w:r>
        <w:t>19.3. Подача предложения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19.3.1. Любой участник процедуры закупки вправе подать только одно предложение, внесение изменений в которое не допускается. Предложение подается участником процедуры закупки в письменной форме в срок, указанный в извещении о проведении запроса предложений,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19.3.2. Предложение на участие в запросе предложений должно содержать сведения и документы об участнике процедуры закупки, подавшем такое предложение:</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информацию о контактном лице (ФИО, номер телефона) и другие сведения, предусмотренные документацией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документы, подтверждающие полномочия лица на осуществление действий от имени участника процедуры закупки, в соответствии с требованиями, установленными в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предложение о подлежащих к поставке товарах, которые являются предметом договора, предложение о качестве работ, услуг, которые являются предметом договора, и иные предложения об условиях исполнения договора, в том числе предложение о цене договора, о цене единицы товара, услуги, работы согласно требованиям к содержанию, форме, оформлению и составу предложения на участие в запросе предложений, установленным в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копии документов, подтверждающих соответствие товара, работ, услуг требованиям, установленным в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документы или копии документов, подтверждающих соответствие участника процедуры закупки требованиям, установленным в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6) документы, подтверждающие внесение денежных средств в качестве обеспечения предложения на участие в запросе предложений, в соответствии с требованиями, установленными в документации о проведении запроса предложений, в случае если в документации о проведении запроса предложений содержится указание на требование обеспечения такого предложения.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19.3.3. Заказчик вправе установить в документации о проведении запроса предложений другие требования к предложению на участие в запросе предложений, не противоречащие настоящему Положению.</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19.3.4. Предложение на участие в запросе предложений, поданное в срок, указанный в извещении о проведении запроса предложений, регистрируется Заказчиком, Специализированной организацией. По требованию участника процедуры закупки, подавшего конверт с предложением на участие в запросе предложений, Заказчик, Специализированная организация выдают расписку в получении конверта с таким предложением с указанием даты и времени его получения.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19.3.5. Предложения, поданные после окончания срока подачи предложений, указанного в извещении о проведении запроса предложений, не рассматриваются и возвращаются участникам процедуры закупки, подавшим такие предложения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19.3.6. Участник процедуры закупки, подавший предложение на участие в запросе предложений, вправе отозвать предложение на участие в запросе </w:t>
      </w:r>
      <w:r>
        <w:rPr>
          <w:rFonts w:ascii="Arial" w:hAnsi="Arial" w:cs="Arial"/>
        </w:rPr>
        <w:lastRenderedPageBreak/>
        <w:t xml:space="preserve">предложений в любое время до момента вскрытия Комиссией конвертов с предложениями. </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59" w:name="__RefHeading__113_1472262617"/>
      <w:bookmarkEnd w:id="59"/>
      <w:r>
        <w:t>19.4. Порядок выбора победителя запроса предложений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19.4.1. В день, во время и в месте, указанные в извещении о проведении запроса предложений Комиссией вскрываются поступившие конверты с предложениями на участие в запросе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19.4.2. В случае установления факта подачи одним участником процедуры закупки двух и более предложений на участие в запросе предложений при условии, что поданные ранее предложения таким участником не отозваны, все предложения на участие в запросе предложений такого участника процедуры закупки не рассматриваются и возвращаются такому участнику.</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19.4.3. При вскрытии конвертов с предложениями на участие в запросе предложений в протокол вскрытия конвертов заносятся следующие сведения: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 наименование (для юридического лица), фамилия, имя, отчество (для физического лица) и почтовый адрес каждого участника процедуры закупки, конверт предложением на участие в запросе предложений которого вскрывается;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2) наличие основных сведений и документов, предусмотренных документацией о проведении запроса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3) условия исполнения договора, указанные в таком предложении и являющиеся критериями оценки заявок на участие в запросе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19.4.4. Протокол вскрытия конвертов с предложениями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предложениями на участие в запросе предложений. Протокол вскрытия конвертов с предложениями на участие в запросе предложений размещается Заказчиком, Специализированной организацией в течение трех дней со дня подписания такого протокола в единой информационной системе.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19.4.5. Комиссия рассматривает предложения на участие в запросе предложений и осуществляет проверку соответствия участников процедуры закупки на соответствие их требованиям, установленным документацией о проведении запроса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Срок рассмотрения предложений на участие в запросе предложений не может превышать пяти дней со дня вскрытия конвертов с предложениями на участие в запросе предложений, если иной срок не установлен в извещении о проведении запроса предложений,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19.4.6. На основании результатов рассмотрения предложений на участие в запросе предложений Комиссией принимается решение о допуске к участию в запросе предложений участника процедуры закупки или об отказе в допуске такого участника процедуры закупки к участию в запросе предложений в порядке и по основаниям, которые предусмотрены документацией о проведении запроса предложений, а также оформляется протокол рассмотрения предложений на участие в запросе предложений, который ведется Комиссией и подписывается всеми присутствующими на заседании членами Комиссии в день окончания рассмотрения предложений на участие в запросе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19.4.7. Протокол рассмотрения предложений на участие в запросе предложений должен содержать:</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 сведения об участниках процедуры закупки, подавших предложение на участие в запросе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lastRenderedPageBreak/>
        <w:t>2) решение о допуске участника процедуры закупки к участию в запросе предложений или об отказе в допуске участника процедуры закупки к участию в запросе предложений с обоснованием такого решения.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19.4.8. Протокол рассмотрения предложений на участие в запросе предложений в течение трех дней со дня подписания протокола рассмотрения предложений на участие в запросе предложений размещается Заказчиком, Специализированной организацией в единой информационной системе.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19.4.9. Комиссия осуществляет оценку и сопоставление предложений на участие в запросе предложений. Срок оценки и сопоставления таких предложений не может превышать четырех дней со дня подписания протокола рассмотрения предложений на участие в запросе предложений, если иной срок не указан в извещении о проведении запроса предложений, документации о проведении запроса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19.4.10. На основании результатов оценки и сопоставления предложений на участие в запросе предложений Комиссией каждому предложению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Предложению на участие в запросе предложений, в котором содержатся лучшие условия исполнения договора, присваивается первый номер. В случае если в нескольких предложениях на участие в запросе предложений содержатся одинаковые условия исполнения договора, меньший порядковый номер присваивается предложению на участие в запросе предложений, которое поступило ранее других предложений на участие в запросе предложений, содержащих такие условия.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19.4.11. Победителем запроса предложений признается лицо, которое по заключению Комиссии предложило лучшие условия исполнения договора в соответствии с установленными критериями и порядком оценки и сопоставления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19.4.12. Комиссия ведет протокол подведения итогов запроса предложений, в котором должны содержаться следующие сведения: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 о месте, дате, времени проведения оценки и сопоставления предложений на участие в запросе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2) о принятом на основании результатов оценки и сопоставления предложений на участие в запросе предложений решении;</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3) о присвоении предложениям на участие в запросе предложений порядковых номеров;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4) наименования (для юридических лиц), фамилии, имена, отчества (для физических лиц) и почтовые адреса участников процедуры закупки, предложениям, на участие в запросе предложений которых присвоен первый и второй номера;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5) сведения об объеме, цене закупаемых товаров, работ, услуг, сроке исполнения договора.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19.4.13. Протокол подведения итогов запроса предложений размещается в единой информационной системе Заказчиком, Специализированной организацией в течение трех дней со дня подписания такого протокола.</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19.4.14. Порядок возврата участникам процедуры закупки денежных средств, внесенных в качестве обеспечения предложений на участие в запросе предложений, если таковое требование обеспечения предложений на участие в запросе предложений было установлено, определяется документацией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19.4.15. Протокол подведения итогов запроса предложений составляется в двух экземплярах, один из которых остается у Заказчика. Заказчик в течение трех </w:t>
      </w:r>
      <w:r>
        <w:rPr>
          <w:rFonts w:ascii="Arial" w:hAnsi="Arial" w:cs="Arial"/>
        </w:rPr>
        <w:lastRenderedPageBreak/>
        <w:t>рабочих дней со дня размещения указанного протокола вправе передать победителю запроса предложений один экземпляр протокола и проект договора, который составляется путем включения в него условий, предусмотренных в извещении о проведении запроса предложений, документации о проведении запроса предложений и предложении победителя.</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19.4.16. В случае если после дня окончания срока подачи предложений на участие в запросе предложений, указанного в извещении о проведении запроса предложений, документации о проведении запроса предложений, подано единственное предложение на участие в запросе предложений и поданное предложение соответствует требованиям, установленным извещением о проведении запроса предложений, документацией о проведении запроса предложений и содержит предложение о цене договора, не превышающее начальную (максимальную) цену, указанную в извещении о проведении запроса предложений, Заказчик вправе заключить договор с участником процедуры закупки, подавшим такое предложение на участие в запросе предложений, на условиях, предусмотренных извещением о проведении запроса предложений, документации о проведении запроса предложений и условий исполнения договора, предложенных таким участником в предложении на участие в запросе предложений. Также Заказчик вправе провести с таким участником переговоры по снижению цены, представленной в предложении на участие в запросе предложений, и заключить договор по цене, согласованной в процессе проведения преддоговорных переговоров.</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60" w:name="__RefHeading__115_1472262617"/>
      <w:bookmarkEnd w:id="60"/>
      <w:r>
        <w:t>19.5. Заключение договора по итогам проведения запроса предложений</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 xml:space="preserve">19.5.1. Договор заключается на условиях, предусмотренных извещением о проведении запроса предложений, документацией о проведении запроса предложений и предложением победителя запроса предложений. </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19.5.2. Победителем или иным его участником обеспечивается подписание проекта договора со своей стороны в срок, установленный в документации о проведении запроса предложений.</w:t>
      </w:r>
    </w:p>
    <w:p w:rsidR="00973B5A" w:rsidRDefault="00973B5A" w:rsidP="00973B5A">
      <w:pPr>
        <w:pStyle w:val="Style11"/>
        <w:widowControl/>
        <w:suppressAutoHyphens/>
        <w:spacing w:line="240" w:lineRule="auto"/>
        <w:ind w:firstLine="567"/>
        <w:rPr>
          <w:rFonts w:ascii="Arial" w:hAnsi="Arial" w:cs="Arial"/>
        </w:rPr>
      </w:pPr>
      <w:r>
        <w:rPr>
          <w:rFonts w:ascii="Arial" w:hAnsi="Arial" w:cs="Arial"/>
        </w:rPr>
        <w:t>19.5.3. В случае если Заказчиком было установлено требование обеспечения исполнения договора, договор заключается только после предоставления участником процедуры закупки, с которым заключается договор обеспечения исполнения договора, указанном в документации о проведении запроса предложений. Способ обеспечения исполнения договора из перечисленных в п. 12.4 настоящего Положения способов определяется таким участником процедуры закупки самостоятельно.</w:t>
      </w:r>
    </w:p>
    <w:p w:rsidR="00973B5A" w:rsidRDefault="00973B5A" w:rsidP="00973B5A">
      <w:pPr>
        <w:pStyle w:val="Style11"/>
        <w:widowControl/>
        <w:suppressAutoHyphens/>
        <w:spacing w:line="240" w:lineRule="auto"/>
        <w:ind w:firstLine="567"/>
        <w:rPr>
          <w:rFonts w:ascii="Arial" w:hAnsi="Arial" w:cs="Arial"/>
        </w:rPr>
      </w:pPr>
    </w:p>
    <w:p w:rsidR="00973B5A" w:rsidRDefault="00973B5A" w:rsidP="00973B5A">
      <w:pPr>
        <w:pStyle w:val="1"/>
      </w:pPr>
      <w:bookmarkStart w:id="61" w:name="__RefHeading__117_1472262617"/>
      <w:bookmarkEnd w:id="61"/>
      <w:r>
        <w:t>20. Закупки у единственного поставщика (исполнителя, подрядчика)</w:t>
      </w:r>
    </w:p>
    <w:p w:rsidR="00973B5A" w:rsidRDefault="00973B5A" w:rsidP="00973B5A">
      <w:pPr>
        <w:suppressAutoHyphens/>
        <w:autoSpaceDE w:val="0"/>
        <w:rPr>
          <w:rFonts w:cs="Arial"/>
        </w:rPr>
      </w:pPr>
    </w:p>
    <w:p w:rsidR="00973B5A" w:rsidRDefault="00973B5A" w:rsidP="00973B5A">
      <w:pPr>
        <w:suppressAutoHyphens/>
        <w:autoSpaceDE w:val="0"/>
        <w:rPr>
          <w:rFonts w:cs="Arial"/>
          <w:bCs/>
        </w:rPr>
      </w:pPr>
      <w:r>
        <w:rPr>
          <w:rFonts w:cs="Arial"/>
        </w:rPr>
        <w:t>20.1. Под закупкой у единственного поставщика (исполнителя, подрядчика) понимается способ закупки, при котором Заказчик предлагает заключить договор только одному поставщику (исполнителю, подрядчику) либо принимает предложение о заключении договора от одного поставщика (подрядчика, исполнителя) в случаях, предусмотренных настоящим Положением.</w:t>
      </w:r>
      <w:r>
        <w:rPr>
          <w:rFonts w:cs="Arial"/>
          <w:bCs/>
        </w:rPr>
        <w:t xml:space="preserve"> </w:t>
      </w:r>
    </w:p>
    <w:p w:rsidR="00973B5A" w:rsidRDefault="00973B5A" w:rsidP="00973B5A">
      <w:pPr>
        <w:suppressAutoHyphens/>
        <w:autoSpaceDE w:val="0"/>
        <w:rPr>
          <w:rFonts w:cs="Arial"/>
        </w:rPr>
      </w:pPr>
      <w:r>
        <w:rPr>
          <w:rFonts w:cs="Arial"/>
          <w:bCs/>
        </w:rPr>
        <w:t xml:space="preserve">Не допускается осуществление закупки </w:t>
      </w:r>
      <w:r>
        <w:rPr>
          <w:rFonts w:cs="Arial"/>
        </w:rPr>
        <w:t xml:space="preserve">у единственного поставщика (исполнителя, подрядчика), если сведения о таком поставщике (исполнителе, подрядчике) включены в реестры недобросовестных поставщиков, </w:t>
      </w:r>
      <w:r>
        <w:rPr>
          <w:rFonts w:cs="Arial"/>
        </w:rPr>
        <w:lastRenderedPageBreak/>
        <w:t>предусмотренные Федеральным законом от 18.07.2011 № 223-ФЗ «О закупках товаров, работ, услуг отдельными видами юридических лиц», и Федеральным законом от 05.04.2004 № 44-ФЗ «О контрактной системе в сфере закупок товаров, работ, услуг для обеспечения государственных и муниципальных нужд».</w:t>
      </w:r>
    </w:p>
    <w:p w:rsidR="00973B5A" w:rsidRDefault="00973B5A" w:rsidP="00973B5A">
      <w:pPr>
        <w:suppressAutoHyphens/>
        <w:autoSpaceDE w:val="0"/>
        <w:rPr>
          <w:rFonts w:cs="Arial"/>
        </w:rPr>
      </w:pPr>
      <w:r>
        <w:rPr>
          <w:rFonts w:cs="Arial"/>
        </w:rPr>
        <w:t xml:space="preserve">20.2. Закупки у единственного поставщика (исполнителя, подрядчика) могут проводиться в следующих случаях: </w:t>
      </w:r>
    </w:p>
    <w:p w:rsidR="00973B5A" w:rsidRDefault="00973B5A" w:rsidP="00973B5A">
      <w:pPr>
        <w:suppressAutoHyphens/>
        <w:autoSpaceDE w:val="0"/>
        <w:rPr>
          <w:rFonts w:cs="Arial"/>
        </w:rPr>
      </w:pPr>
      <w:r>
        <w:rPr>
          <w:rFonts w:cs="Arial"/>
        </w:rPr>
        <w:t>20.2.1.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17.04.1995 № 147-ФЗ «О естественных монополиях»;</w:t>
      </w:r>
    </w:p>
    <w:p w:rsidR="00973B5A" w:rsidRDefault="00973B5A" w:rsidP="00973B5A">
      <w:pPr>
        <w:suppressAutoHyphens/>
        <w:autoSpaceDE w:val="0"/>
        <w:rPr>
          <w:rFonts w:cs="Arial"/>
        </w:rPr>
      </w:pPr>
      <w:r>
        <w:rPr>
          <w:rFonts w:cs="Arial"/>
        </w:rPr>
        <w:t>20.2.2. оказание услуг по водоснабжению, водоотведению, канализации, теплоснабжению, газоснабжению (за исключением услуг по реализации сжиженного газа), при подключении (присоединении) к сетям инженерно-технического обеспечения по регулируемым в соответствии с законодательством Российской Федерации ценам (тарифам).</w:t>
      </w:r>
    </w:p>
    <w:p w:rsidR="00973B5A" w:rsidRDefault="00973B5A" w:rsidP="00973B5A">
      <w:pPr>
        <w:suppressAutoHyphens/>
        <w:autoSpaceDE w:val="0"/>
        <w:rPr>
          <w:rFonts w:cs="Arial"/>
        </w:rPr>
      </w:pPr>
      <w:r>
        <w:rPr>
          <w:rFonts w:cs="Arial"/>
        </w:rPr>
        <w:t>20.2.3. заключение договора энергоснабжения или купли-продажи электрической энергии;</w:t>
      </w:r>
    </w:p>
    <w:p w:rsidR="00973B5A" w:rsidRDefault="00973B5A" w:rsidP="00973B5A">
      <w:pPr>
        <w:suppressAutoHyphens/>
        <w:autoSpaceDE w:val="0"/>
        <w:rPr>
          <w:rFonts w:cs="Arial"/>
        </w:rPr>
      </w:pPr>
      <w:r>
        <w:rPr>
          <w:rFonts w:cs="Arial"/>
        </w:rPr>
        <w:t>20.2.4. осуществление закупки услуг по централизованному оповещению при возникновении чрезвычайных ситуаций посредством радиоточек;</w:t>
      </w:r>
    </w:p>
    <w:p w:rsidR="00973B5A" w:rsidRDefault="00973B5A" w:rsidP="00973B5A">
      <w:pPr>
        <w:suppressAutoHyphens/>
        <w:autoSpaceDE w:val="0"/>
        <w:rPr>
          <w:rFonts w:cs="Arial"/>
        </w:rPr>
      </w:pPr>
      <w:r>
        <w:rPr>
          <w:rFonts w:cs="Arial"/>
        </w:rPr>
        <w:t>20.2.5. если подана только одна заявка на участие в открытом конкурсе, открытом конкурсе с проведением предварительного отбора, открытом аукционе, аукционе в электронной форме (электронного аукциона), запросе котировок, запросе предложений или заявка на участие в закупке только одного участника процедуры закупки признана соответствующей требованиям документации о закупке, только один участник процедуры закупки признан участником закупки;</w:t>
      </w:r>
    </w:p>
    <w:p w:rsidR="00973B5A" w:rsidRDefault="00973B5A" w:rsidP="00973B5A">
      <w:pPr>
        <w:suppressAutoHyphens/>
        <w:autoSpaceDE w:val="0"/>
        <w:rPr>
          <w:rFonts w:cs="Arial"/>
        </w:rPr>
      </w:pPr>
      <w:r>
        <w:rPr>
          <w:rFonts w:cs="Arial"/>
        </w:rPr>
        <w:t>20.2.6. если не подана ни одна заявка, ни одно предложение или не допущена ни одна заявка, ни одно предложение на участие в запросе котировок, запросе предложений, повторном конкурсе, повторном аукционе, не заключен договор по итогам указанных закупок Заказчик вправе принять решение о заключении договора с единственным поставщиком (исполнителем, подрядчиком) на условиях, установленных проектом договора, включенным в состав документации о закупке, на сумму, не превышающую начальную (максимальную) цену договора (цену лота);</w:t>
      </w:r>
    </w:p>
    <w:p w:rsidR="00973B5A" w:rsidRDefault="00973B5A" w:rsidP="00973B5A">
      <w:pPr>
        <w:suppressAutoHyphens/>
        <w:autoSpaceDE w:val="0"/>
        <w:rPr>
          <w:rFonts w:cs="Arial"/>
        </w:rPr>
      </w:pPr>
      <w:r>
        <w:rPr>
          <w:rFonts w:cs="Arial"/>
        </w:rPr>
        <w:t>20.2.7. закупка печатных и электронных изданий определенных авторов, оказание услуг по предоставлению доступа к электронным изданиям, если указанным издателям принадлежат исключительные права на использование таких изданий;</w:t>
      </w:r>
    </w:p>
    <w:p w:rsidR="00973B5A" w:rsidRDefault="00973B5A" w:rsidP="00973B5A">
      <w:pPr>
        <w:suppressAutoHyphens/>
        <w:autoSpaceDE w:val="0"/>
        <w:rPr>
          <w:rFonts w:cs="Arial"/>
        </w:rPr>
      </w:pPr>
      <w:r>
        <w:rPr>
          <w:rFonts w:cs="Arial"/>
        </w:rPr>
        <w:t>20.2.8. заключение договора на оказание услуг по осуществлению авторского контроля за разработкой проектной документации объектов капитального строительства, авторского надзора за строительством, реконструкцией, капитальным ремонтом объектов капитального строительства соответствующими авторами;</w:t>
      </w:r>
    </w:p>
    <w:p w:rsidR="00973B5A" w:rsidRDefault="00973B5A" w:rsidP="00973B5A">
      <w:pPr>
        <w:suppressAutoHyphens/>
        <w:autoSpaceDE w:val="0"/>
        <w:rPr>
          <w:rFonts w:cs="Arial"/>
        </w:rPr>
      </w:pPr>
      <w:r>
        <w:rPr>
          <w:rFonts w:cs="Arial"/>
        </w:rPr>
        <w:t>20.2.9. при осуществлении закупки на приобретение исключительного права либо на предоставление права использования в отношении объекта исключительных прав для нужд Заказчика, обусловленных производственной необходимостью, в случае если единственному поставщику (подрядчику, исполнителю) принадлежит исключительное право на такие объекты авторских прав или право использования таких объектов прав, предоставленное на основании лицензионного договора с правом предоставления сублицензии;</w:t>
      </w:r>
    </w:p>
    <w:p w:rsidR="00973B5A" w:rsidRDefault="00973B5A" w:rsidP="00973B5A">
      <w:pPr>
        <w:suppressAutoHyphens/>
        <w:autoSpaceDE w:val="0"/>
        <w:rPr>
          <w:rFonts w:cs="Arial"/>
        </w:rPr>
      </w:pPr>
      <w:r>
        <w:rPr>
          <w:rFonts w:cs="Arial"/>
        </w:rPr>
        <w:t xml:space="preserve">20.2.10. осуществляется закупка услуг, связанных с направлением работника в служебную командировку, в том числе проезд к месту служебной командировки и обратно, гостиничное обслуживание или наем жилого помещения, транспортное </w:t>
      </w:r>
      <w:r>
        <w:rPr>
          <w:rFonts w:cs="Arial"/>
        </w:rPr>
        <w:lastRenderedPageBreak/>
        <w:t>обслуживание, обеспечение питания, услуг связи и прочие сопутствующие расходы;</w:t>
      </w:r>
    </w:p>
    <w:p w:rsidR="00973B5A" w:rsidRDefault="00973B5A" w:rsidP="00973B5A">
      <w:pPr>
        <w:suppressAutoHyphens/>
        <w:autoSpaceDE w:val="0"/>
        <w:rPr>
          <w:rFonts w:cs="Arial"/>
        </w:rPr>
      </w:pPr>
      <w:r>
        <w:rPr>
          <w:rFonts w:cs="Arial"/>
        </w:rPr>
        <w:t>20.2.11. выполнение работы по мобилизационной подготовке в Российской Федерации;</w:t>
      </w:r>
    </w:p>
    <w:p w:rsidR="00973B5A" w:rsidRDefault="00973B5A" w:rsidP="00973B5A">
      <w:pPr>
        <w:suppressAutoHyphens/>
        <w:autoSpaceDE w:val="0"/>
        <w:rPr>
          <w:rFonts w:cs="Arial"/>
        </w:rPr>
      </w:pPr>
      <w:r>
        <w:rPr>
          <w:rFonts w:cs="Arial"/>
        </w:rPr>
        <w:t>20.2.12. если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973B5A" w:rsidRDefault="00973B5A" w:rsidP="00973B5A">
      <w:pPr>
        <w:suppressAutoHyphens/>
        <w:autoSpaceDE w:val="0"/>
        <w:rPr>
          <w:rFonts w:cs="Arial"/>
        </w:rPr>
      </w:pPr>
      <w:r>
        <w:rPr>
          <w:rFonts w:cs="Arial"/>
        </w:rPr>
        <w:t xml:space="preserve">20.2.13. осуществление закупки товара, работы или услуги муниципальным учреждением культуры, для осуществления уставных целей деятельности на сумму, не превышающую четырехсот тысяч рублей. При этом совокупный годовой объем закупок, который заказчик вправе осуществить на основании настоящего пункта, не может превышать 2000000 (двух миллиона) рублей, предусмотренных на осуществление всех закупок заказчика в соответствии с планом-графиком, в том числе без заключения договора путем оплаты счета. </w:t>
      </w:r>
    </w:p>
    <w:p w:rsidR="00973B5A" w:rsidRDefault="00973B5A" w:rsidP="00973B5A">
      <w:pPr>
        <w:suppressAutoHyphens/>
        <w:autoSpaceDE w:val="0"/>
        <w:rPr>
          <w:rFonts w:cs="Arial"/>
        </w:rPr>
      </w:pPr>
      <w:r>
        <w:rPr>
          <w:rFonts w:cs="Arial"/>
        </w:rPr>
        <w:t xml:space="preserve">20.2.14. при возникновении срочной потребности в закупке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w:t>
      </w:r>
      <w:hyperlink r:id="rId72" w:history="1">
        <w:r>
          <w:rPr>
            <w:rStyle w:val="a3"/>
          </w:rPr>
          <w:t>перечень</w:t>
        </w:r>
      </w:hyperlink>
      <w:r>
        <w:rPr>
          <w:rFonts w:cs="Arial"/>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контракт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973B5A" w:rsidRDefault="00973B5A" w:rsidP="00973B5A">
      <w:pPr>
        <w:suppressAutoHyphens/>
        <w:autoSpaceDE w:val="0"/>
        <w:rPr>
          <w:rFonts w:cs="Arial"/>
        </w:rPr>
      </w:pPr>
      <w:r>
        <w:rPr>
          <w:rFonts w:cs="Arial"/>
        </w:rPr>
        <w:t>20.2.15. подписка на периодические печатные издания (газеты, журналы), в том числе на электронные издания;</w:t>
      </w:r>
    </w:p>
    <w:p w:rsidR="00973B5A" w:rsidRDefault="00973B5A" w:rsidP="00973B5A">
      <w:pPr>
        <w:suppressAutoHyphens/>
        <w:autoSpaceDE w:val="0"/>
        <w:rPr>
          <w:rFonts w:cs="Arial"/>
        </w:rPr>
      </w:pPr>
      <w:r>
        <w:rPr>
          <w:rFonts w:cs="Arial"/>
        </w:rPr>
        <w:t>20.2.16. оказание услуг по размещению материалов в средствах массовой информации, в информационно-телекоммуникационной сети Интернет;</w:t>
      </w:r>
    </w:p>
    <w:p w:rsidR="00973B5A" w:rsidRDefault="00973B5A" w:rsidP="00973B5A">
      <w:pPr>
        <w:suppressAutoHyphens/>
        <w:autoSpaceDE w:val="0"/>
        <w:rPr>
          <w:rFonts w:cs="Arial"/>
        </w:rPr>
      </w:pPr>
      <w:r>
        <w:rPr>
          <w:rFonts w:cs="Arial"/>
        </w:rPr>
        <w:t>20.2.17. оказание услуг оператора электронной торговой площадки;</w:t>
      </w:r>
    </w:p>
    <w:p w:rsidR="00973B5A" w:rsidRDefault="00973B5A" w:rsidP="00973B5A">
      <w:pPr>
        <w:suppressAutoHyphens/>
        <w:autoSpaceDE w:val="0"/>
        <w:rPr>
          <w:rFonts w:cs="Arial"/>
        </w:rPr>
      </w:pPr>
      <w:r>
        <w:rPr>
          <w:rFonts w:cs="Arial"/>
        </w:rPr>
        <w:t>20.2.18. оказание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973B5A" w:rsidRDefault="00973B5A" w:rsidP="00973B5A">
      <w:pPr>
        <w:suppressAutoHyphens/>
        <w:rPr>
          <w:rFonts w:cs="Arial"/>
        </w:rPr>
      </w:pPr>
      <w:bookmarkStart w:id="62" w:name="OLE_LINK13"/>
      <w:bookmarkStart w:id="63" w:name="OLE_LINK14"/>
      <w:r>
        <w:rPr>
          <w:rFonts w:cs="Arial"/>
        </w:rPr>
        <w:t>20.2.19. оплаты государственной пошлины и иных обязательных платежей;</w:t>
      </w:r>
    </w:p>
    <w:p w:rsidR="00973B5A" w:rsidRDefault="00973B5A" w:rsidP="00973B5A">
      <w:pPr>
        <w:suppressAutoHyphens/>
        <w:rPr>
          <w:rFonts w:cs="Arial"/>
        </w:rPr>
      </w:pPr>
      <w:r>
        <w:rPr>
          <w:rFonts w:cs="Arial"/>
        </w:rPr>
        <w:t>20.2.20. заключение гражданско-правового договора с физическим лицом, не являющимся индивидуальным предпринимателем;</w:t>
      </w:r>
    </w:p>
    <w:p w:rsidR="00973B5A" w:rsidRDefault="00973B5A" w:rsidP="00973B5A">
      <w:pPr>
        <w:suppressAutoHyphens/>
        <w:rPr>
          <w:rFonts w:cs="Arial"/>
        </w:rPr>
      </w:pPr>
      <w:r>
        <w:rPr>
          <w:rFonts w:cs="Arial"/>
        </w:rPr>
        <w:t xml:space="preserve">20.2.21. при осуществлении закупки с целью аренды нежилого недвижимого имущества, принадлежащего собственнику, а также аренды имущества, необходимого для участия в выставках, семинарах, конференциях, форумах, в том числе международных; </w:t>
      </w:r>
    </w:p>
    <w:p w:rsidR="00973B5A" w:rsidRDefault="00973B5A" w:rsidP="00973B5A">
      <w:pPr>
        <w:suppressAutoHyphens/>
        <w:rPr>
          <w:rFonts w:cs="Arial"/>
        </w:rPr>
      </w:pPr>
      <w:r>
        <w:rPr>
          <w:rFonts w:cs="Arial"/>
        </w:rPr>
        <w:lastRenderedPageBreak/>
        <w:t>20.2.22. услуги по предоставлению денежных средств в качестве обеспечения заявок на участие в конкурсе, аукционе, услуги по предоставлению обеспечения исполнения контракта (договора), обеспечения гарантии;</w:t>
      </w:r>
    </w:p>
    <w:p w:rsidR="00973B5A" w:rsidRDefault="00973B5A" w:rsidP="00973B5A">
      <w:pPr>
        <w:suppressAutoHyphens/>
        <w:rPr>
          <w:rFonts w:cs="Arial"/>
        </w:rPr>
      </w:pPr>
      <w:r>
        <w:rPr>
          <w:rFonts w:cs="Arial"/>
        </w:rPr>
        <w:t>20.2.23. осуществление закупки преподавательских и связанных с ними услуг, работ в том числе обеспечение участия на семинаре, выставке, конференции, курсах повышения квалификации и профессиональной переподготовки, стажировки;</w:t>
      </w:r>
    </w:p>
    <w:p w:rsidR="00973B5A" w:rsidRDefault="00973B5A" w:rsidP="00973B5A">
      <w:pPr>
        <w:suppressAutoHyphens/>
        <w:rPr>
          <w:rFonts w:cs="Arial"/>
        </w:rPr>
      </w:pPr>
      <w:r>
        <w:rPr>
          <w:rFonts w:cs="Arial"/>
        </w:rPr>
        <w:t xml:space="preserve">20.2.24. осуществление закупки услуг связи, включая междугороднюю, международную и мобильную связь и услуги по предоставлению доступа к информационно-коммуникационной сети Интернет; </w:t>
      </w:r>
    </w:p>
    <w:p w:rsidR="00973B5A" w:rsidRDefault="00973B5A" w:rsidP="00973B5A">
      <w:pPr>
        <w:suppressAutoHyphens/>
        <w:rPr>
          <w:rFonts w:cs="Arial"/>
        </w:rPr>
      </w:pPr>
      <w:r>
        <w:rPr>
          <w:rFonts w:cs="Arial"/>
        </w:rPr>
        <w:t>20.2.25. услуги по развитию и сопровождению информационно-расчетных систем финансово-хозяйственной деятельности, управления по работе с персоналом и автоматизированных информационных систем;</w:t>
      </w:r>
    </w:p>
    <w:p w:rsidR="00973B5A" w:rsidRDefault="00973B5A" w:rsidP="00973B5A">
      <w:pPr>
        <w:widowControl w:val="0"/>
        <w:suppressAutoHyphens/>
        <w:autoSpaceDE w:val="0"/>
        <w:rPr>
          <w:rFonts w:cs="Arial"/>
        </w:rPr>
      </w:pPr>
      <w:r>
        <w:rPr>
          <w:rFonts w:cs="Arial"/>
        </w:rPr>
        <w:t xml:space="preserve">20.2.26. при возникновении потребности в товарах, работах и услугах для исполнения обязательств в соответствии с договором, по которому заказчик является поставщиком (подрядчиком, исполнителе) и когда применение иных способов определения поставщика (подрядчика, исполнителя), требующих затрат времени для исполнения обязательств по такому договору, невозможно; </w:t>
      </w:r>
    </w:p>
    <w:p w:rsidR="00973B5A" w:rsidRDefault="00973B5A" w:rsidP="00973B5A">
      <w:pPr>
        <w:suppressAutoHyphens/>
        <w:autoSpaceDE w:val="0"/>
        <w:rPr>
          <w:rFonts w:cs="Arial"/>
        </w:rPr>
      </w:pPr>
      <w:r>
        <w:rPr>
          <w:rFonts w:cs="Arial"/>
        </w:rPr>
        <w:t>20.2.27. заключение контракта на посещение зоопарка, театра, кинотеатра, концерта, цирка, музея, выставки или спортивного мероприятия;</w:t>
      </w:r>
    </w:p>
    <w:p w:rsidR="00973B5A" w:rsidRDefault="00973B5A" w:rsidP="00973B5A">
      <w:pPr>
        <w:suppressAutoHyphens/>
        <w:autoSpaceDE w:val="0"/>
        <w:rPr>
          <w:rFonts w:cs="Arial"/>
        </w:rPr>
      </w:pPr>
      <w:r>
        <w:rPr>
          <w:rFonts w:cs="Arial"/>
        </w:rPr>
        <w:t>20.2.28.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973B5A" w:rsidRDefault="00973B5A" w:rsidP="00973B5A">
      <w:pPr>
        <w:suppressAutoHyphens/>
        <w:autoSpaceDE w:val="0"/>
        <w:rPr>
          <w:rFonts w:cs="Arial"/>
        </w:rPr>
      </w:pPr>
      <w:r>
        <w:rPr>
          <w:rFonts w:cs="Arial"/>
        </w:rPr>
        <w:t>20.2.29. заключение контракта на оказание услуг по содержанию, охране и ремонту одного или нескольких нежилых помещений, переданных в безвозмездное пользование или оперативное управление заказчику,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973B5A" w:rsidRDefault="00973B5A" w:rsidP="00973B5A">
      <w:pPr>
        <w:suppressAutoHyphens/>
        <w:autoSpaceDE w:val="0"/>
        <w:rPr>
          <w:rFonts w:cs="Arial"/>
        </w:rPr>
      </w:pPr>
      <w:r>
        <w:rPr>
          <w:rFonts w:cs="Arial"/>
        </w:rPr>
        <w:t>20.2.30. расторжения договора в связи с неисполнением и ненадлежащим исполнением поставщиком (подрядчиком, исполнителем) обязательств по договору. При этом существенные условия нового договора не должны изменяться, за исключением сроков выполнения договора. Если до расторжения договора поставщиком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973B5A" w:rsidRDefault="00973B5A" w:rsidP="00973B5A">
      <w:pPr>
        <w:widowControl w:val="0"/>
        <w:suppressAutoHyphens/>
        <w:autoSpaceDE w:val="0"/>
        <w:rPr>
          <w:rFonts w:cs="Arial"/>
        </w:rPr>
      </w:pPr>
      <w:r>
        <w:rPr>
          <w:rFonts w:cs="Arial"/>
        </w:rPr>
        <w:t>20.2.31. заключения договоров на оказание оценочных (в рамках федерального закона 29.07.1998 №135-ФЗ «Об оценочной деятельности в Российской Федерации») и юридических услуг, в том числе с адвокатами (адвокатскими образованиями), юристами и нотариусами;</w:t>
      </w:r>
    </w:p>
    <w:p w:rsidR="00973B5A" w:rsidRDefault="00973B5A" w:rsidP="00973B5A">
      <w:pPr>
        <w:widowControl w:val="0"/>
        <w:suppressAutoHyphens/>
        <w:autoSpaceDE w:val="0"/>
        <w:rPr>
          <w:rFonts w:cs="Arial"/>
        </w:rPr>
      </w:pPr>
      <w:r>
        <w:rPr>
          <w:rFonts w:cs="Arial"/>
        </w:rPr>
        <w:t>20.2.32. заключения договоров на оказание страховых услуг;</w:t>
      </w:r>
    </w:p>
    <w:p w:rsidR="00973B5A" w:rsidRDefault="00973B5A" w:rsidP="00973B5A">
      <w:pPr>
        <w:widowControl w:val="0"/>
        <w:suppressAutoHyphens/>
        <w:autoSpaceDE w:val="0"/>
        <w:rPr>
          <w:rFonts w:cs="Arial"/>
        </w:rPr>
      </w:pPr>
      <w:r>
        <w:rPr>
          <w:rFonts w:cs="Arial"/>
        </w:rPr>
        <w:t>20.2.33. при закупке горюче-смазочных материалов для обеспечения административно-хозяйственной деятельности заказчика;</w:t>
      </w:r>
    </w:p>
    <w:p w:rsidR="00973B5A" w:rsidRDefault="00973B5A" w:rsidP="00973B5A">
      <w:pPr>
        <w:widowControl w:val="0"/>
        <w:suppressAutoHyphens/>
        <w:autoSpaceDE w:val="0"/>
        <w:rPr>
          <w:rFonts w:cs="Arial"/>
        </w:rPr>
      </w:pPr>
      <w:r>
        <w:rPr>
          <w:rFonts w:cs="Arial"/>
        </w:rPr>
        <w:t xml:space="preserve">20.2.34. при закупке проездных билетов на общественный транспорт для передвижения по городу; </w:t>
      </w:r>
    </w:p>
    <w:p w:rsidR="00973B5A" w:rsidRDefault="00973B5A" w:rsidP="00973B5A">
      <w:pPr>
        <w:suppressAutoHyphens/>
        <w:rPr>
          <w:rFonts w:cs="Arial"/>
        </w:rPr>
      </w:pPr>
      <w:r>
        <w:rPr>
          <w:rFonts w:cs="Arial"/>
        </w:rPr>
        <w:t xml:space="preserve">20.2.35. при закупке товаров, работ и услуг, перечисленных в приведенной ниже таблице в соответствии с абз. 3 части 2 Постановления Правительства </w:t>
      </w:r>
      <w:r>
        <w:rPr>
          <w:rFonts w:cs="Arial"/>
        </w:rPr>
        <w:lastRenderedPageBreak/>
        <w:t>Российской Федерации от 21.06.2012 № 616 «Об утверждении перечня товаров, работ и услуг, закупка которых осуществляется в электронной форме».</w:t>
      </w:r>
    </w:p>
    <w:p w:rsidR="00973B5A" w:rsidRDefault="00973B5A" w:rsidP="00973B5A">
      <w:pPr>
        <w:suppressAutoHyphens/>
        <w:ind w:firstLine="0"/>
        <w:rPr>
          <w:rFonts w:cs="Arial"/>
        </w:rPr>
      </w:pPr>
    </w:p>
    <w:tbl>
      <w:tblPr>
        <w:tblW w:w="0" w:type="auto"/>
        <w:tblInd w:w="-211" w:type="dxa"/>
        <w:tblLayout w:type="fixed"/>
        <w:tblLook w:val="04A0" w:firstRow="1" w:lastRow="0" w:firstColumn="1" w:lastColumn="0" w:noHBand="0" w:noVBand="1"/>
      </w:tblPr>
      <w:tblGrid>
        <w:gridCol w:w="3545"/>
        <w:gridCol w:w="6023"/>
      </w:tblGrid>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r>
              <w:rPr>
                <w:rFonts w:cs="Arial"/>
              </w:rPr>
              <w:t xml:space="preserve"> Код </w:t>
            </w:r>
          </w:p>
          <w:p w:rsidR="00973B5A" w:rsidRDefault="00973B5A">
            <w:pPr>
              <w:widowControl w:val="0"/>
              <w:suppressAutoHyphens/>
              <w:autoSpaceDE w:val="0"/>
              <w:ind w:firstLine="0"/>
              <w:rPr>
                <w:rFonts w:cs="Arial"/>
              </w:rPr>
            </w:pPr>
            <w:r>
              <w:rPr>
                <w:rFonts w:cs="Arial"/>
              </w:rPr>
              <w:t xml:space="preserve"> по Общероссийскому</w:t>
            </w:r>
          </w:p>
          <w:p w:rsidR="00973B5A" w:rsidRDefault="00973B5A">
            <w:pPr>
              <w:widowControl w:val="0"/>
              <w:suppressAutoHyphens/>
              <w:autoSpaceDE w:val="0"/>
              <w:ind w:firstLine="0"/>
              <w:rPr>
                <w:rFonts w:cs="Arial"/>
              </w:rPr>
            </w:pPr>
            <w:hyperlink r:id="rId73" w:history="1">
              <w:r>
                <w:rPr>
                  <w:rStyle w:val="a3"/>
                </w:rPr>
                <w:t>классификатору</w:t>
              </w:r>
            </w:hyperlink>
          </w:p>
          <w:p w:rsidR="00973B5A" w:rsidRDefault="00973B5A">
            <w:pPr>
              <w:widowControl w:val="0"/>
              <w:suppressAutoHyphens/>
              <w:autoSpaceDE w:val="0"/>
              <w:ind w:firstLine="0"/>
              <w:rPr>
                <w:rFonts w:cs="Arial"/>
              </w:rPr>
            </w:pPr>
            <w:r>
              <w:rPr>
                <w:rFonts w:cs="Arial"/>
              </w:rPr>
              <w:t xml:space="preserve"> видов экономической</w:t>
            </w:r>
          </w:p>
          <w:p w:rsidR="00973B5A" w:rsidRDefault="00973B5A">
            <w:pPr>
              <w:widowControl w:val="0"/>
              <w:suppressAutoHyphens/>
              <w:autoSpaceDE w:val="0"/>
              <w:ind w:firstLine="0"/>
              <w:rPr>
                <w:rFonts w:cs="Arial"/>
              </w:rPr>
            </w:pPr>
            <w:r>
              <w:rPr>
                <w:rFonts w:cs="Arial"/>
              </w:rPr>
              <w:t xml:space="preserve"> деятельности, </w:t>
            </w:r>
          </w:p>
          <w:p w:rsidR="00973B5A" w:rsidRDefault="00973B5A">
            <w:pPr>
              <w:widowControl w:val="0"/>
              <w:suppressAutoHyphens/>
              <w:autoSpaceDE w:val="0"/>
              <w:ind w:firstLine="0"/>
              <w:rPr>
                <w:rFonts w:cs="Arial"/>
              </w:rPr>
            </w:pPr>
            <w:r>
              <w:rPr>
                <w:rFonts w:cs="Arial"/>
              </w:rPr>
              <w:t xml:space="preserve"> продукции и услуг </w:t>
            </w:r>
          </w:p>
          <w:p w:rsidR="00973B5A" w:rsidRDefault="00973B5A">
            <w:pPr>
              <w:widowControl w:val="0"/>
              <w:suppressAutoHyphens/>
              <w:autoSpaceDE w:val="0"/>
              <w:ind w:firstLine="0"/>
              <w:rPr>
                <w:rFonts w:cs="Arial"/>
              </w:rPr>
            </w:pPr>
            <w:r>
              <w:rPr>
                <w:rFonts w:cs="Arial"/>
              </w:rPr>
              <w:t xml:space="preserve"> (ОКДП) ОК 004-93 </w:t>
            </w:r>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 Наименование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74" w:history="1">
              <w:r>
                <w:rPr>
                  <w:rStyle w:val="a3"/>
                </w:rPr>
                <w:t>2100000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Целлюлоза, бумага, картон и изделия из них (кроме кодов 2109350)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75" w:history="1">
              <w:r>
                <w:rPr>
                  <w:rStyle w:val="a3"/>
                </w:rPr>
                <w:t>2200000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Полиграфическая и печатная продукция (кроме кодов 2221020, 2221637)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76" w:history="1">
              <w:r>
                <w:rPr>
                  <w:rStyle w:val="a3"/>
                </w:rPr>
                <w:t>3000000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Канцелярская, бухгалтерская и электронно- </w:t>
            </w:r>
          </w:p>
          <w:p w:rsidR="00973B5A" w:rsidRDefault="00973B5A">
            <w:pPr>
              <w:widowControl w:val="0"/>
              <w:suppressAutoHyphens/>
              <w:autoSpaceDE w:val="0"/>
              <w:ind w:firstLine="0"/>
              <w:rPr>
                <w:rFonts w:cs="Arial"/>
              </w:rPr>
            </w:pPr>
            <w:r>
              <w:rPr>
                <w:rFonts w:cs="Arial"/>
              </w:rPr>
              <w:t xml:space="preserve">вычислительная техника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77" w:history="1">
              <w:r>
                <w:rPr>
                  <w:rStyle w:val="a3"/>
                </w:rPr>
                <w:t>3200000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Оборудование и аппаратура для радио, телевидения и </w:t>
            </w:r>
          </w:p>
          <w:p w:rsidR="00973B5A" w:rsidRDefault="00973B5A">
            <w:pPr>
              <w:widowControl w:val="0"/>
              <w:suppressAutoHyphens/>
              <w:autoSpaceDE w:val="0"/>
              <w:ind w:firstLine="0"/>
              <w:rPr>
                <w:rFonts w:cs="Arial"/>
              </w:rPr>
            </w:pPr>
            <w:r>
              <w:rPr>
                <w:rFonts w:cs="Arial"/>
              </w:rPr>
              <w:t xml:space="preserve">связи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78" w:history="1">
              <w:r>
                <w:rPr>
                  <w:rStyle w:val="a3"/>
                </w:rPr>
                <w:t>3300000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Аппаратура медицинская; средства измерения; фото- и киноаппаратура; часы (кроме кодов 3311000, 3313050, 3321000, 3322010)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79" w:history="1">
              <w:r>
                <w:rPr>
                  <w:rStyle w:val="a3"/>
                </w:rPr>
                <w:t>3400000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Автомобили, прицепы и полуприцепы, кузова для </w:t>
            </w:r>
          </w:p>
          <w:p w:rsidR="00973B5A" w:rsidRDefault="00973B5A">
            <w:pPr>
              <w:widowControl w:val="0"/>
              <w:suppressAutoHyphens/>
              <w:autoSpaceDE w:val="0"/>
              <w:ind w:firstLine="0"/>
              <w:rPr>
                <w:rFonts w:cs="Arial"/>
              </w:rPr>
            </w:pPr>
            <w:r>
              <w:rPr>
                <w:rFonts w:cs="Arial"/>
              </w:rPr>
              <w:t xml:space="preserve">автомобилей, детали и принадлежности к автомобилям, </w:t>
            </w:r>
          </w:p>
          <w:p w:rsidR="00973B5A" w:rsidRDefault="00973B5A">
            <w:pPr>
              <w:widowControl w:val="0"/>
              <w:suppressAutoHyphens/>
              <w:autoSpaceDE w:val="0"/>
              <w:ind w:firstLine="0"/>
              <w:rPr>
                <w:rFonts w:cs="Arial"/>
              </w:rPr>
            </w:pPr>
            <w:r>
              <w:rPr>
                <w:rFonts w:cs="Arial"/>
              </w:rPr>
              <w:t xml:space="preserve">гаражное оборудование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80" w:history="1">
              <w:r>
                <w:rPr>
                  <w:rStyle w:val="a3"/>
                </w:rPr>
                <w:t>3590000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Транспортные средства, не включенные в другие </w:t>
            </w:r>
          </w:p>
          <w:p w:rsidR="00973B5A" w:rsidRDefault="00973B5A">
            <w:pPr>
              <w:widowControl w:val="0"/>
              <w:suppressAutoHyphens/>
              <w:autoSpaceDE w:val="0"/>
              <w:ind w:firstLine="0"/>
              <w:rPr>
                <w:rFonts w:cs="Arial"/>
              </w:rPr>
            </w:pPr>
            <w:r>
              <w:rPr>
                <w:rFonts w:cs="Arial"/>
              </w:rPr>
              <w:t xml:space="preserve">группировки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81" w:history="1">
              <w:r>
                <w:rPr>
                  <w:rStyle w:val="a3"/>
                </w:rPr>
                <w:t>3699010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Канцелярские принадлежности (3699110) – (3699135)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82" w:history="1">
              <w:r>
                <w:rPr>
                  <w:rStyle w:val="a3"/>
                </w:rPr>
                <w:t>4100000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Природная вода и лед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83" w:history="1">
              <w:r>
                <w:rPr>
                  <w:rStyle w:val="a3"/>
                </w:rPr>
                <w:t>5000000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Услуги по торговле, техническому обслуживанию и </w:t>
            </w:r>
          </w:p>
          <w:p w:rsidR="00973B5A" w:rsidRDefault="00973B5A">
            <w:pPr>
              <w:widowControl w:val="0"/>
              <w:suppressAutoHyphens/>
              <w:autoSpaceDE w:val="0"/>
              <w:ind w:firstLine="0"/>
              <w:rPr>
                <w:rFonts w:cs="Arial"/>
              </w:rPr>
            </w:pPr>
            <w:r>
              <w:rPr>
                <w:rFonts w:cs="Arial"/>
              </w:rPr>
              <w:t xml:space="preserve">ремонту автомобилей и мотоциклов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84" w:history="1">
              <w:r>
                <w:rPr>
                  <w:rStyle w:val="a3"/>
                </w:rPr>
                <w:t>7250000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Услуги по техническому обслуживанию и ремонту </w:t>
            </w:r>
          </w:p>
          <w:p w:rsidR="00973B5A" w:rsidRDefault="00973B5A">
            <w:pPr>
              <w:widowControl w:val="0"/>
              <w:suppressAutoHyphens/>
              <w:autoSpaceDE w:val="0"/>
              <w:ind w:firstLine="0"/>
              <w:rPr>
                <w:rFonts w:cs="Arial"/>
              </w:rPr>
            </w:pPr>
            <w:r>
              <w:rPr>
                <w:rFonts w:cs="Arial"/>
              </w:rPr>
              <w:t xml:space="preserve">оргтехники для офисов, электронных вычислительных </w:t>
            </w:r>
          </w:p>
          <w:p w:rsidR="00973B5A" w:rsidRDefault="00973B5A">
            <w:pPr>
              <w:widowControl w:val="0"/>
              <w:suppressAutoHyphens/>
              <w:autoSpaceDE w:val="0"/>
              <w:ind w:firstLine="0"/>
              <w:rPr>
                <w:rFonts w:cs="Arial"/>
              </w:rPr>
            </w:pPr>
            <w:r>
              <w:rPr>
                <w:rFonts w:cs="Arial"/>
              </w:rPr>
              <w:t>машин и используемого совместно с ними периферийного</w:t>
            </w:r>
          </w:p>
          <w:p w:rsidR="00973B5A" w:rsidRDefault="00973B5A">
            <w:pPr>
              <w:widowControl w:val="0"/>
              <w:suppressAutoHyphens/>
              <w:autoSpaceDE w:val="0"/>
              <w:ind w:firstLine="0"/>
              <w:rPr>
                <w:rFonts w:cs="Arial"/>
              </w:rPr>
            </w:pPr>
            <w:r>
              <w:rPr>
                <w:rFonts w:cs="Arial"/>
              </w:rPr>
              <w:t xml:space="preserve">оборудования </w:t>
            </w:r>
          </w:p>
        </w:tc>
      </w:tr>
      <w:tr w:rsidR="00973B5A" w:rsidTr="00973B5A">
        <w:tc>
          <w:tcPr>
            <w:tcW w:w="3545" w:type="dxa"/>
            <w:tcBorders>
              <w:top w:val="single" w:sz="4" w:space="0" w:color="000000"/>
              <w:left w:val="single" w:sz="4" w:space="0" w:color="000000"/>
              <w:bottom w:val="single" w:sz="4" w:space="0" w:color="000000"/>
              <w:right w:val="nil"/>
            </w:tcBorders>
            <w:hideMark/>
          </w:tcPr>
          <w:p w:rsidR="00973B5A" w:rsidRDefault="00973B5A">
            <w:pPr>
              <w:widowControl w:val="0"/>
              <w:suppressAutoHyphens/>
              <w:autoSpaceDE w:val="0"/>
              <w:snapToGrid w:val="0"/>
              <w:ind w:firstLine="0"/>
              <w:rPr>
                <w:rFonts w:cs="Arial"/>
              </w:rPr>
            </w:pPr>
            <w:hyperlink r:id="rId85" w:history="1">
              <w:r>
                <w:rPr>
                  <w:rStyle w:val="a3"/>
                </w:rPr>
                <w:t>7493000</w:t>
              </w:r>
            </w:hyperlink>
          </w:p>
        </w:tc>
        <w:tc>
          <w:tcPr>
            <w:tcW w:w="6023" w:type="dxa"/>
            <w:tcBorders>
              <w:top w:val="single" w:sz="4" w:space="0" w:color="000000"/>
              <w:left w:val="single" w:sz="4" w:space="0" w:color="000000"/>
              <w:bottom w:val="single" w:sz="4" w:space="0" w:color="000000"/>
              <w:right w:val="single" w:sz="4" w:space="0" w:color="000000"/>
            </w:tcBorders>
            <w:hideMark/>
          </w:tcPr>
          <w:p w:rsidR="00973B5A" w:rsidRDefault="00973B5A">
            <w:pPr>
              <w:widowControl w:val="0"/>
              <w:suppressAutoHyphens/>
              <w:autoSpaceDE w:val="0"/>
              <w:snapToGrid w:val="0"/>
              <w:ind w:firstLine="0"/>
              <w:rPr>
                <w:rFonts w:cs="Arial"/>
              </w:rPr>
            </w:pPr>
            <w:r>
              <w:rPr>
                <w:rFonts w:cs="Arial"/>
              </w:rPr>
              <w:t xml:space="preserve">Услуги по уборке зданий </w:t>
            </w:r>
          </w:p>
        </w:tc>
      </w:tr>
      <w:bookmarkEnd w:id="62"/>
      <w:bookmarkEnd w:id="63"/>
    </w:tbl>
    <w:p w:rsidR="00973B5A" w:rsidRDefault="00973B5A" w:rsidP="00973B5A">
      <w:pPr>
        <w:suppressAutoHyphens/>
        <w:autoSpaceDE w:val="0"/>
        <w:rPr>
          <w:rFonts w:cs="Arial"/>
        </w:rPr>
      </w:pPr>
    </w:p>
    <w:p w:rsidR="00973B5A" w:rsidRDefault="00973B5A" w:rsidP="00973B5A">
      <w:pPr>
        <w:suppressAutoHyphens/>
        <w:autoSpaceDE w:val="0"/>
        <w:rPr>
          <w:rFonts w:cs="Arial"/>
          <w:bCs/>
        </w:rPr>
      </w:pPr>
      <w:r>
        <w:rPr>
          <w:rFonts w:cs="Arial"/>
          <w:bCs/>
        </w:rPr>
        <w:t xml:space="preserve">При осуществлении закупки у единственного поставщика (подрядчика, исполнителя) Заказчик в документальном отчете обязан обосновать невозможность (нецелесообразность) использования иных способов осуществления закупок, а также цену контракта и его иные существенные условия, в случае если закупка осуществляется на сумму более 250 000 (двухсот пятидесяти тысяч) рублей. </w:t>
      </w:r>
    </w:p>
    <w:p w:rsidR="00973B5A" w:rsidRDefault="00973B5A" w:rsidP="00973B5A">
      <w:pPr>
        <w:pStyle w:val="2"/>
        <w:widowControl w:val="0"/>
        <w:suppressAutoHyphens/>
        <w:jc w:val="both"/>
        <w:rPr>
          <w:b w:val="0"/>
          <w:sz w:val="24"/>
          <w:szCs w:val="24"/>
        </w:rPr>
      </w:pPr>
      <w:r>
        <w:rPr>
          <w:b w:val="0"/>
          <w:sz w:val="24"/>
          <w:szCs w:val="24"/>
        </w:rPr>
        <w:t>20.3. В целях закупки товаров, работ, услуг у единственного поставщика (подрядчика, исполнителя) необходимо:</w:t>
      </w:r>
    </w:p>
    <w:p w:rsidR="00973B5A" w:rsidRDefault="00973B5A" w:rsidP="00973B5A">
      <w:pPr>
        <w:pStyle w:val="2"/>
        <w:widowControl w:val="0"/>
        <w:suppressAutoHyphens/>
        <w:jc w:val="both"/>
        <w:rPr>
          <w:b w:val="0"/>
          <w:sz w:val="24"/>
          <w:szCs w:val="24"/>
        </w:rPr>
      </w:pPr>
      <w:r>
        <w:rPr>
          <w:b w:val="0"/>
          <w:sz w:val="24"/>
          <w:szCs w:val="24"/>
        </w:rPr>
        <w:t xml:space="preserve">20.3.1. разработать и разместить в Единой информационной системе извещение о закупке у единственного источника, документацию о закупке у единственного источника, проект договора, являющийся неотъемлемой частью </w:t>
      </w:r>
      <w:r>
        <w:rPr>
          <w:b w:val="0"/>
          <w:sz w:val="24"/>
          <w:szCs w:val="24"/>
        </w:rPr>
        <w:lastRenderedPageBreak/>
        <w:t>извещения о закупке и документации о закупке;</w:t>
      </w:r>
    </w:p>
    <w:p w:rsidR="00973B5A" w:rsidRDefault="00973B5A" w:rsidP="00973B5A">
      <w:pPr>
        <w:pStyle w:val="2"/>
        <w:widowControl w:val="0"/>
        <w:suppressAutoHyphens/>
        <w:jc w:val="both"/>
        <w:rPr>
          <w:b w:val="0"/>
          <w:sz w:val="24"/>
          <w:szCs w:val="24"/>
        </w:rPr>
      </w:pPr>
      <w:r>
        <w:rPr>
          <w:b w:val="0"/>
          <w:sz w:val="24"/>
          <w:szCs w:val="24"/>
        </w:rPr>
        <w:t>20.3.2. заключить договор с единственным поставщиком (подрядчика, исполнителя).</w:t>
      </w:r>
    </w:p>
    <w:p w:rsidR="00973B5A" w:rsidRDefault="00973B5A" w:rsidP="00973B5A">
      <w:pPr>
        <w:pStyle w:val="2"/>
        <w:widowControl w:val="0"/>
        <w:suppressAutoHyphens/>
        <w:jc w:val="both"/>
        <w:rPr>
          <w:b w:val="0"/>
          <w:sz w:val="24"/>
          <w:szCs w:val="24"/>
        </w:rPr>
      </w:pPr>
      <w:r>
        <w:rPr>
          <w:b w:val="0"/>
          <w:sz w:val="24"/>
          <w:szCs w:val="24"/>
        </w:rPr>
        <w:t>20.4. Извещение о закупке и документация о закупке у единственного поставщика (подрядчика, исполнителя) носят уведомительный характер и не предполагают при их размещении в Единой информационной системе подачу со стороны участников закупки каких-либо заявок, документов и сведений.</w:t>
      </w:r>
    </w:p>
    <w:p w:rsidR="00973B5A" w:rsidRDefault="00973B5A" w:rsidP="00973B5A">
      <w:pPr>
        <w:pStyle w:val="2"/>
        <w:widowControl w:val="0"/>
        <w:suppressAutoHyphens/>
        <w:jc w:val="both"/>
        <w:rPr>
          <w:b w:val="0"/>
          <w:sz w:val="24"/>
          <w:szCs w:val="24"/>
        </w:rPr>
      </w:pPr>
      <w:r>
        <w:rPr>
          <w:b w:val="0"/>
          <w:sz w:val="24"/>
          <w:szCs w:val="24"/>
        </w:rPr>
        <w:t>20.5. В извещение о закупке у единственного поставщика (подрядчика, исполнителя) должны быть указаны, в том числе, следующие сведения:</w:t>
      </w:r>
    </w:p>
    <w:p w:rsidR="00973B5A" w:rsidRDefault="00973B5A" w:rsidP="00973B5A">
      <w:pPr>
        <w:pStyle w:val="2"/>
        <w:widowControl w:val="0"/>
        <w:suppressAutoHyphens/>
        <w:jc w:val="both"/>
        <w:rPr>
          <w:b w:val="0"/>
          <w:sz w:val="24"/>
          <w:szCs w:val="24"/>
        </w:rPr>
      </w:pPr>
      <w:r>
        <w:rPr>
          <w:b w:val="0"/>
          <w:sz w:val="24"/>
          <w:szCs w:val="24"/>
        </w:rPr>
        <w:t>а) способ закупки – закупка из единственного источника;</w:t>
      </w:r>
    </w:p>
    <w:p w:rsidR="00973B5A" w:rsidRDefault="00973B5A" w:rsidP="00973B5A">
      <w:pPr>
        <w:pStyle w:val="2"/>
        <w:widowControl w:val="0"/>
        <w:suppressAutoHyphens/>
        <w:jc w:val="both"/>
        <w:rPr>
          <w:b w:val="0"/>
          <w:sz w:val="24"/>
          <w:szCs w:val="24"/>
        </w:rPr>
      </w:pPr>
      <w:r>
        <w:rPr>
          <w:b w:val="0"/>
          <w:sz w:val="24"/>
          <w:szCs w:val="24"/>
        </w:rPr>
        <w:t>б) наименование, место нахождения, почтовый адрес, адрес электронной почты, номер контактного телефона Заказчика –указывается по фактическим данным;</w:t>
      </w:r>
    </w:p>
    <w:p w:rsidR="00973B5A" w:rsidRDefault="00973B5A" w:rsidP="00973B5A">
      <w:pPr>
        <w:pStyle w:val="2"/>
        <w:widowControl w:val="0"/>
        <w:suppressAutoHyphens/>
        <w:jc w:val="both"/>
        <w:rPr>
          <w:b w:val="0"/>
          <w:sz w:val="24"/>
          <w:szCs w:val="24"/>
        </w:rPr>
      </w:pPr>
      <w:r>
        <w:rPr>
          <w:b w:val="0"/>
          <w:sz w:val="24"/>
          <w:szCs w:val="24"/>
        </w:rPr>
        <w:t>в) предмет договора с указанием количества поставляемого товара, объема выполняемых работ, оказываемых услуг –указывается по фактическим данным;</w:t>
      </w:r>
    </w:p>
    <w:p w:rsidR="00973B5A" w:rsidRDefault="00973B5A" w:rsidP="00973B5A">
      <w:pPr>
        <w:pStyle w:val="2"/>
        <w:widowControl w:val="0"/>
        <w:suppressAutoHyphens/>
        <w:jc w:val="both"/>
        <w:rPr>
          <w:b w:val="0"/>
          <w:sz w:val="24"/>
          <w:szCs w:val="24"/>
        </w:rPr>
      </w:pPr>
      <w:r>
        <w:rPr>
          <w:b w:val="0"/>
          <w:sz w:val="24"/>
          <w:szCs w:val="24"/>
        </w:rPr>
        <w:t>г) место поставки товара, выполнения работ, оказания услуг -указывается по фактическим данным;</w:t>
      </w:r>
    </w:p>
    <w:p w:rsidR="00973B5A" w:rsidRDefault="00973B5A" w:rsidP="00973B5A">
      <w:pPr>
        <w:pStyle w:val="2"/>
        <w:widowControl w:val="0"/>
        <w:suppressAutoHyphens/>
        <w:jc w:val="both"/>
        <w:rPr>
          <w:b w:val="0"/>
          <w:sz w:val="24"/>
          <w:szCs w:val="24"/>
        </w:rPr>
      </w:pPr>
      <w:r>
        <w:rPr>
          <w:b w:val="0"/>
          <w:sz w:val="24"/>
          <w:szCs w:val="24"/>
        </w:rPr>
        <w:t>д) сведения о начальной (максимальной) цене договора (цене лота) – начальная (максимальная) цена договора не установлена;</w:t>
      </w:r>
    </w:p>
    <w:p w:rsidR="00973B5A" w:rsidRDefault="00973B5A" w:rsidP="00973B5A">
      <w:pPr>
        <w:pStyle w:val="2"/>
        <w:widowControl w:val="0"/>
        <w:suppressAutoHyphens/>
        <w:jc w:val="both"/>
        <w:rPr>
          <w:b w:val="0"/>
          <w:sz w:val="24"/>
          <w:szCs w:val="24"/>
        </w:rPr>
      </w:pPr>
      <w:r>
        <w:rPr>
          <w:b w:val="0"/>
          <w:sz w:val="24"/>
          <w:szCs w:val="24"/>
        </w:rPr>
        <w:t>е)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 – документация о закупке не предоставляется;</w:t>
      </w:r>
    </w:p>
    <w:p w:rsidR="00973B5A" w:rsidRDefault="00973B5A" w:rsidP="00973B5A">
      <w:pPr>
        <w:pStyle w:val="2"/>
        <w:widowControl w:val="0"/>
        <w:suppressAutoHyphens/>
        <w:jc w:val="both"/>
        <w:rPr>
          <w:b w:val="0"/>
          <w:sz w:val="24"/>
          <w:szCs w:val="24"/>
        </w:rPr>
      </w:pPr>
      <w:r>
        <w:rPr>
          <w:b w:val="0"/>
          <w:sz w:val="24"/>
          <w:szCs w:val="24"/>
        </w:rPr>
        <w:t>ж) место и дата рассмотрения предложений участников закупки и подведения итогов закупки – предложения участников закупки не рассматриваются, итоги закупки не подводятся.</w:t>
      </w:r>
    </w:p>
    <w:p w:rsidR="00973B5A" w:rsidRDefault="00973B5A" w:rsidP="00973B5A">
      <w:pPr>
        <w:pStyle w:val="2"/>
        <w:widowControl w:val="0"/>
        <w:suppressAutoHyphens/>
        <w:jc w:val="both"/>
        <w:rPr>
          <w:b w:val="0"/>
          <w:sz w:val="24"/>
          <w:szCs w:val="24"/>
        </w:rPr>
      </w:pPr>
      <w:r>
        <w:rPr>
          <w:b w:val="0"/>
          <w:sz w:val="24"/>
          <w:szCs w:val="24"/>
        </w:rPr>
        <w:t>20.6. В документации о закупке у единственного поставщика (подрядчика, исполнителя) должны быть указаны, в том числе, следующие сведения:</w:t>
      </w:r>
    </w:p>
    <w:p w:rsidR="00973B5A" w:rsidRDefault="00973B5A" w:rsidP="00973B5A">
      <w:pPr>
        <w:widowControl w:val="0"/>
        <w:suppressAutoHyphens/>
        <w:rPr>
          <w:rFonts w:cs="Arial"/>
          <w:bCs/>
          <w:iCs/>
        </w:rPr>
      </w:pPr>
      <w:r>
        <w:rPr>
          <w:rFonts w:cs="Arial"/>
          <w:bCs/>
          <w:iCs/>
        </w:rPr>
        <w:t>а)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 указывается по фактическим данным;</w:t>
      </w:r>
    </w:p>
    <w:p w:rsidR="00973B5A" w:rsidRDefault="00973B5A" w:rsidP="00973B5A">
      <w:pPr>
        <w:widowControl w:val="0"/>
        <w:suppressAutoHyphens/>
        <w:rPr>
          <w:rFonts w:cs="Arial"/>
          <w:bCs/>
          <w:iCs/>
        </w:rPr>
      </w:pPr>
      <w:r>
        <w:rPr>
          <w:rFonts w:cs="Arial"/>
          <w:bCs/>
          <w:iCs/>
        </w:rPr>
        <w:t>б) требования к содержанию, форме, оформлению и составу заявки на участие в закупке – не установлены;</w:t>
      </w:r>
    </w:p>
    <w:p w:rsidR="00973B5A" w:rsidRDefault="00973B5A" w:rsidP="00973B5A">
      <w:pPr>
        <w:widowControl w:val="0"/>
        <w:suppressAutoHyphens/>
        <w:rPr>
          <w:rFonts w:cs="Arial"/>
          <w:bCs/>
          <w:iCs/>
        </w:rPr>
      </w:pPr>
      <w:r>
        <w:rPr>
          <w:rFonts w:cs="Arial"/>
          <w:bCs/>
          <w:iCs/>
        </w:rPr>
        <w:t>в)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 – не установлены;</w:t>
      </w:r>
    </w:p>
    <w:p w:rsidR="00973B5A" w:rsidRDefault="00973B5A" w:rsidP="00973B5A">
      <w:pPr>
        <w:widowControl w:val="0"/>
        <w:suppressAutoHyphens/>
        <w:rPr>
          <w:rFonts w:cs="Arial"/>
          <w:bCs/>
          <w:iCs/>
        </w:rPr>
      </w:pPr>
      <w:r>
        <w:rPr>
          <w:rFonts w:cs="Arial"/>
          <w:bCs/>
          <w:iCs/>
        </w:rPr>
        <w:t>г) место, условия и сроки (периоды) поставки товара, выполнения работы, оказания услуги - указывается по фактическим данным;</w:t>
      </w:r>
    </w:p>
    <w:p w:rsidR="00973B5A" w:rsidRDefault="00973B5A" w:rsidP="00973B5A">
      <w:pPr>
        <w:widowControl w:val="0"/>
        <w:suppressAutoHyphens/>
        <w:rPr>
          <w:rFonts w:cs="Arial"/>
          <w:bCs/>
          <w:iCs/>
        </w:rPr>
      </w:pPr>
      <w:r>
        <w:rPr>
          <w:rFonts w:cs="Arial"/>
          <w:bCs/>
          <w:iCs/>
        </w:rPr>
        <w:t>д) сведения о начальной (максимальной) цене договора (цене лота) – начальная (максимальная) цена договора не установлена;</w:t>
      </w:r>
    </w:p>
    <w:p w:rsidR="00973B5A" w:rsidRDefault="00973B5A" w:rsidP="00973B5A">
      <w:pPr>
        <w:widowControl w:val="0"/>
        <w:suppressAutoHyphens/>
        <w:rPr>
          <w:rFonts w:cs="Arial"/>
          <w:bCs/>
          <w:iCs/>
        </w:rPr>
      </w:pPr>
      <w:r>
        <w:rPr>
          <w:rFonts w:cs="Arial"/>
          <w:bCs/>
          <w:iCs/>
        </w:rPr>
        <w:t>е) форма, сроки и порядок оплаты товара, работы, услуги - указывается по фактическим данным;</w:t>
      </w:r>
    </w:p>
    <w:p w:rsidR="00973B5A" w:rsidRDefault="00973B5A" w:rsidP="00973B5A">
      <w:pPr>
        <w:widowControl w:val="0"/>
        <w:suppressAutoHyphens/>
        <w:rPr>
          <w:rFonts w:cs="Arial"/>
          <w:bCs/>
          <w:iCs/>
        </w:rPr>
      </w:pPr>
      <w:r>
        <w:rPr>
          <w:rFonts w:cs="Arial"/>
          <w:bCs/>
          <w:iCs/>
        </w:rPr>
        <w:t xml:space="preserve">ж) порядок формирования цены договора (цены лота) (с учетом или без учета расходов на перевозку, страхование, уплату таможенных пошлин, налогов и </w:t>
      </w:r>
      <w:r>
        <w:rPr>
          <w:rFonts w:cs="Arial"/>
          <w:bCs/>
          <w:iCs/>
        </w:rPr>
        <w:lastRenderedPageBreak/>
        <w:t>других обязательных платежей) - указывается по фактическим данным;</w:t>
      </w:r>
    </w:p>
    <w:p w:rsidR="00973B5A" w:rsidRDefault="00973B5A" w:rsidP="00973B5A">
      <w:pPr>
        <w:widowControl w:val="0"/>
        <w:suppressAutoHyphens/>
        <w:rPr>
          <w:rFonts w:cs="Arial"/>
          <w:bCs/>
          <w:iCs/>
        </w:rPr>
      </w:pPr>
      <w:r>
        <w:rPr>
          <w:rFonts w:cs="Arial"/>
          <w:bCs/>
          <w:iCs/>
        </w:rPr>
        <w:t>з) порядок, место, дата начала и дата окончания срока подачи заявок на участие в закупке – не установлены;</w:t>
      </w:r>
    </w:p>
    <w:p w:rsidR="00973B5A" w:rsidRDefault="00973B5A" w:rsidP="00973B5A">
      <w:pPr>
        <w:widowControl w:val="0"/>
        <w:suppressAutoHyphens/>
        <w:rPr>
          <w:rFonts w:cs="Arial"/>
          <w:bCs/>
          <w:iCs/>
        </w:rPr>
      </w:pPr>
      <w:r>
        <w:rPr>
          <w:rFonts w:cs="Arial"/>
          <w:bCs/>
          <w:iCs/>
        </w:rPr>
        <w:t>и)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 – не установлены;</w:t>
      </w:r>
    </w:p>
    <w:p w:rsidR="00973B5A" w:rsidRDefault="00973B5A" w:rsidP="00973B5A">
      <w:pPr>
        <w:widowControl w:val="0"/>
        <w:suppressAutoHyphens/>
        <w:rPr>
          <w:rFonts w:cs="Arial"/>
          <w:bCs/>
          <w:iCs/>
        </w:rPr>
      </w:pPr>
      <w:r>
        <w:rPr>
          <w:rFonts w:cs="Arial"/>
          <w:bCs/>
          <w:iCs/>
        </w:rPr>
        <w:t>к) формы, порядок, дата начала и дата окончания срока предоставления участникам закупки разъяснений положений документации о закупке – запросы на разъяснение положений документации не принимаются, разъяснения не предоставляются;</w:t>
      </w:r>
    </w:p>
    <w:p w:rsidR="00973B5A" w:rsidRDefault="00973B5A" w:rsidP="00973B5A">
      <w:pPr>
        <w:widowControl w:val="0"/>
        <w:suppressAutoHyphens/>
        <w:rPr>
          <w:rFonts w:cs="Arial"/>
          <w:bCs/>
          <w:iCs/>
        </w:rPr>
      </w:pPr>
      <w:r>
        <w:rPr>
          <w:rFonts w:cs="Arial"/>
          <w:bCs/>
          <w:iCs/>
        </w:rPr>
        <w:t>л) место и дата рассмотрения предложений участников закупки и подведения итогов закупки - предложения участников закупки не рассматриваются, итоги закупки не подводятся.</w:t>
      </w:r>
    </w:p>
    <w:p w:rsidR="00973B5A" w:rsidRDefault="00973B5A" w:rsidP="00973B5A">
      <w:pPr>
        <w:widowControl w:val="0"/>
        <w:suppressAutoHyphens/>
        <w:rPr>
          <w:rFonts w:cs="Arial"/>
          <w:bCs/>
          <w:iCs/>
        </w:rPr>
      </w:pPr>
      <w:r>
        <w:rPr>
          <w:rFonts w:cs="Arial"/>
          <w:bCs/>
          <w:iCs/>
        </w:rPr>
        <w:t>м) критерии оценки и сопоставления заявок на участие в закупке – не установлены;</w:t>
      </w:r>
    </w:p>
    <w:p w:rsidR="00973B5A" w:rsidRDefault="00973B5A" w:rsidP="00973B5A">
      <w:pPr>
        <w:widowControl w:val="0"/>
        <w:suppressAutoHyphens/>
        <w:rPr>
          <w:rFonts w:cs="Arial"/>
          <w:bCs/>
          <w:iCs/>
        </w:rPr>
      </w:pPr>
      <w:r>
        <w:rPr>
          <w:rFonts w:cs="Arial"/>
          <w:bCs/>
          <w:iCs/>
        </w:rPr>
        <w:t>н) порядок оценки и сопоставления заявок на участие в закупке – не установлен.</w:t>
      </w:r>
    </w:p>
    <w:p w:rsidR="00973B5A" w:rsidRDefault="00973B5A" w:rsidP="00973B5A">
      <w:pPr>
        <w:pStyle w:val="2"/>
        <w:widowControl w:val="0"/>
        <w:suppressAutoHyphens/>
        <w:jc w:val="both"/>
        <w:rPr>
          <w:b w:val="0"/>
          <w:sz w:val="24"/>
          <w:szCs w:val="24"/>
        </w:rPr>
      </w:pPr>
      <w:r>
        <w:rPr>
          <w:b w:val="0"/>
          <w:sz w:val="24"/>
          <w:szCs w:val="24"/>
        </w:rPr>
        <w:t>20.7. К извещению о закупке и документации о закупке должен прилагаться проект договора, заключаемого по результатам закупки, являющийся неотъемлемой частью извещения и документации, на основе которого заключается договор с единственным источником, без указания (с указанием по усмотрению Заказчика) контрагента по такому договору и сведений о таком контрагенте.</w:t>
      </w:r>
    </w:p>
    <w:p w:rsidR="00973B5A" w:rsidRDefault="00973B5A" w:rsidP="00973B5A">
      <w:pPr>
        <w:widowControl w:val="0"/>
        <w:suppressAutoHyphens/>
        <w:autoSpaceDE w:val="0"/>
        <w:rPr>
          <w:rFonts w:cs="Arial"/>
        </w:rPr>
      </w:pPr>
    </w:p>
    <w:p w:rsidR="00973B5A" w:rsidRDefault="00973B5A" w:rsidP="00973B5A">
      <w:pPr>
        <w:pStyle w:val="1"/>
      </w:pPr>
      <w:r>
        <w:t>21. Обжалование действий (бездействия) Заказчика</w:t>
      </w:r>
    </w:p>
    <w:p w:rsidR="00973B5A" w:rsidRDefault="00973B5A" w:rsidP="00973B5A">
      <w:pPr>
        <w:pStyle w:val="Style11"/>
        <w:suppressAutoHyphens/>
        <w:spacing w:line="240" w:lineRule="auto"/>
        <w:ind w:firstLine="567"/>
        <w:rPr>
          <w:rFonts w:ascii="Arial" w:hAnsi="Arial" w:cs="Arial"/>
          <w:bCs/>
        </w:rPr>
      </w:pPr>
    </w:p>
    <w:p w:rsidR="00973B5A" w:rsidRDefault="00973B5A" w:rsidP="00973B5A">
      <w:pPr>
        <w:pStyle w:val="Style11"/>
        <w:suppressAutoHyphens/>
        <w:spacing w:line="240" w:lineRule="auto"/>
        <w:ind w:firstLine="567"/>
        <w:rPr>
          <w:rFonts w:ascii="Arial" w:hAnsi="Arial" w:cs="Arial"/>
        </w:rPr>
      </w:pPr>
      <w:r>
        <w:rPr>
          <w:rFonts w:ascii="Arial" w:hAnsi="Arial" w:cs="Arial"/>
        </w:rPr>
        <w:t>21.1. Участник процедуры закупки вправе обжаловать в антимонопольный орган в порядке, установленном антимонопольным органом, действия (бездействие) Заказчика при закупке в случаях:</w:t>
      </w:r>
    </w:p>
    <w:p w:rsidR="00973B5A" w:rsidRDefault="00973B5A" w:rsidP="00973B5A">
      <w:pPr>
        <w:pStyle w:val="Style11"/>
        <w:suppressAutoHyphens/>
        <w:spacing w:line="240" w:lineRule="auto"/>
        <w:ind w:firstLine="567"/>
        <w:rPr>
          <w:rFonts w:ascii="Arial" w:hAnsi="Arial" w:cs="Arial"/>
        </w:rPr>
      </w:pPr>
      <w:r>
        <w:rPr>
          <w:rFonts w:ascii="Arial" w:hAnsi="Arial" w:cs="Arial"/>
        </w:rPr>
        <w:t>21.1.1. неразмещения в единой информационной системе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Положения, изменений, вносимых в указанное Положение, информации о закупке, подлежащей в соответствии с Федеральным законом от 18.07.2011 № 223-ФЗ «О закупках товаров, работ, услуг отдельными видами юридических лиц» размещению на таком официальном сайте, или нарушения сроков такого размещения;</w:t>
      </w:r>
    </w:p>
    <w:p w:rsidR="00973B5A" w:rsidRDefault="00973B5A" w:rsidP="00973B5A">
      <w:pPr>
        <w:pStyle w:val="1d"/>
        <w:keepNext w:val="0"/>
        <w:widowControl w:val="0"/>
        <w:suppressAutoHyphens/>
        <w:spacing w:before="0" w:after="0"/>
        <w:jc w:val="both"/>
        <w:rPr>
          <w:b w:val="0"/>
          <w:sz w:val="24"/>
          <w:szCs w:val="24"/>
        </w:rPr>
      </w:pPr>
      <w:bookmarkStart w:id="64" w:name="__RefHeading__119_1472262617"/>
      <w:bookmarkEnd w:id="64"/>
      <w:r>
        <w:rPr>
          <w:b w:val="0"/>
          <w:sz w:val="24"/>
          <w:szCs w:val="24"/>
        </w:rPr>
        <w:t>21.1.2. предъявления к участникам процедуры закупки требования о представлении документов, не предусмотренных документацией о закупке;</w:t>
      </w:r>
    </w:p>
    <w:p w:rsidR="00973B5A" w:rsidRDefault="00973B5A" w:rsidP="00973B5A">
      <w:pPr>
        <w:pStyle w:val="1d"/>
        <w:keepNext w:val="0"/>
        <w:widowControl w:val="0"/>
        <w:suppressAutoHyphens/>
        <w:spacing w:before="0" w:after="0"/>
        <w:jc w:val="both"/>
        <w:rPr>
          <w:b w:val="0"/>
          <w:sz w:val="24"/>
          <w:szCs w:val="24"/>
        </w:rPr>
      </w:pPr>
      <w:bookmarkStart w:id="65" w:name="__RefHeading__121_1472262617"/>
      <w:bookmarkEnd w:id="65"/>
      <w:r>
        <w:rPr>
          <w:b w:val="0"/>
          <w:sz w:val="24"/>
          <w:szCs w:val="24"/>
        </w:rPr>
        <w:t>21.1.3. иных случаях, установленных Законодательством Российской Федерации.</w:t>
      </w:r>
    </w:p>
    <w:p w:rsidR="00973B5A" w:rsidRDefault="00973B5A" w:rsidP="00973B5A">
      <w:pPr>
        <w:pStyle w:val="Style11"/>
        <w:suppressAutoHyphens/>
        <w:spacing w:line="240" w:lineRule="auto"/>
        <w:ind w:firstLine="567"/>
        <w:rPr>
          <w:rFonts w:ascii="Arial" w:hAnsi="Arial" w:cs="Arial"/>
        </w:rPr>
      </w:pPr>
      <w:bookmarkStart w:id="66" w:name="bookmark37"/>
    </w:p>
    <w:p w:rsidR="00973B5A" w:rsidRDefault="00973B5A" w:rsidP="00973B5A">
      <w:pPr>
        <w:pStyle w:val="1"/>
      </w:pPr>
      <w:r>
        <w:t>22. Ответственность за нарушения при проведении закупок</w:t>
      </w:r>
    </w:p>
    <w:p w:rsidR="00973B5A" w:rsidRDefault="00973B5A" w:rsidP="00973B5A">
      <w:pPr>
        <w:pStyle w:val="1"/>
      </w:pPr>
      <w:r>
        <w:t>для нужд Заказчика</w:t>
      </w:r>
    </w:p>
    <w:p w:rsidR="00973B5A" w:rsidRDefault="00973B5A" w:rsidP="00973B5A">
      <w:pPr>
        <w:pStyle w:val="Style11"/>
        <w:suppressAutoHyphens/>
        <w:spacing w:line="240" w:lineRule="auto"/>
        <w:ind w:firstLine="567"/>
        <w:rPr>
          <w:rFonts w:ascii="Arial" w:hAnsi="Arial" w:cs="Arial"/>
          <w:bCs/>
        </w:rPr>
      </w:pPr>
    </w:p>
    <w:p w:rsidR="00973B5A" w:rsidRDefault="00973B5A" w:rsidP="00973B5A">
      <w:pPr>
        <w:widowControl w:val="0"/>
        <w:tabs>
          <w:tab w:val="left" w:pos="0"/>
        </w:tabs>
        <w:suppressAutoHyphens/>
        <w:autoSpaceDE w:val="0"/>
        <w:rPr>
          <w:rFonts w:cs="Arial"/>
        </w:rPr>
      </w:pPr>
      <w:r>
        <w:rPr>
          <w:rFonts w:cs="Arial"/>
        </w:rPr>
        <w:t>22.1. За нарушение требований действующего законодательства и настоящего Положения в области организации и проведения закупок для нужд Заказчика, виновные лица, организующие процесс закупки, несут персональную ответственность в соответствии с законодательством Российской Федерации.</w:t>
      </w:r>
    </w:p>
    <w:p w:rsidR="00973B5A" w:rsidRDefault="00973B5A" w:rsidP="00973B5A">
      <w:pPr>
        <w:widowControl w:val="0"/>
        <w:suppressAutoHyphens/>
        <w:autoSpaceDE w:val="0"/>
        <w:rPr>
          <w:rFonts w:cs="Arial"/>
        </w:rPr>
      </w:pPr>
      <w:r>
        <w:rPr>
          <w:rFonts w:cs="Arial"/>
        </w:rPr>
        <w:t xml:space="preserve">22.2. Заказчик обязан подать сведения в реестр недобросовестных </w:t>
      </w:r>
      <w:r>
        <w:rPr>
          <w:rFonts w:cs="Arial"/>
        </w:rPr>
        <w:lastRenderedPageBreak/>
        <w:t xml:space="preserve">поставщиков </w:t>
      </w:r>
      <w:bookmarkEnd w:id="66"/>
      <w:r>
        <w:rPr>
          <w:rFonts w:cs="Arial"/>
        </w:rPr>
        <w:t>об участнике процедуры закупки, уклонившемся от заключения договора, а также о поставщике (исполнителе, подрядчике), с которым договор по решению суда расторгнут в связи с существенным нарушением им договора.</w:t>
      </w:r>
    </w:p>
    <w:p w:rsidR="00973B5A" w:rsidRDefault="00973B5A" w:rsidP="00973B5A">
      <w:pPr>
        <w:widowControl w:val="0"/>
        <w:suppressAutoHyphens/>
        <w:autoSpaceDE w:val="0"/>
        <w:rPr>
          <w:rFonts w:cs="Arial"/>
        </w:rPr>
      </w:pPr>
    </w:p>
    <w:p w:rsidR="00973B5A" w:rsidRDefault="00973B5A" w:rsidP="00973B5A">
      <w:pPr>
        <w:pStyle w:val="1"/>
      </w:pPr>
      <w:bookmarkStart w:id="67" w:name="__RefHeading__123_1472262617"/>
      <w:bookmarkEnd w:id="67"/>
      <w:r>
        <w:t>23. Заключительные и переходные положения</w:t>
      </w:r>
    </w:p>
    <w:p w:rsidR="00973B5A" w:rsidRDefault="00973B5A" w:rsidP="00973B5A">
      <w:pPr>
        <w:pStyle w:val="1d"/>
        <w:keepNext w:val="0"/>
        <w:widowControl w:val="0"/>
        <w:suppressAutoHyphens/>
        <w:spacing w:before="0" w:after="0"/>
        <w:jc w:val="both"/>
        <w:rPr>
          <w:b w:val="0"/>
          <w:sz w:val="24"/>
          <w:szCs w:val="24"/>
        </w:rPr>
      </w:pPr>
    </w:p>
    <w:p w:rsidR="00973B5A" w:rsidRDefault="00973B5A" w:rsidP="00973B5A">
      <w:pPr>
        <w:pStyle w:val="Style11"/>
        <w:suppressAutoHyphens/>
        <w:spacing w:line="240" w:lineRule="auto"/>
        <w:ind w:firstLine="567"/>
        <w:rPr>
          <w:rFonts w:ascii="Arial" w:hAnsi="Arial" w:cs="Arial"/>
        </w:rPr>
      </w:pPr>
      <w:r>
        <w:rPr>
          <w:rFonts w:ascii="Arial" w:hAnsi="Arial" w:cs="Arial"/>
        </w:rPr>
        <w:t>23.1. Настоящее Положение применяется к процедурам закупок, объявленным после вступления в силу настоящего Положения.</w:t>
      </w:r>
    </w:p>
    <w:p w:rsidR="00973B5A" w:rsidRDefault="00973B5A" w:rsidP="00973B5A">
      <w:pPr>
        <w:widowControl w:val="0"/>
        <w:suppressAutoHyphens/>
        <w:autoSpaceDE w:val="0"/>
        <w:rPr>
          <w:rFonts w:cs="Arial"/>
        </w:rPr>
      </w:pPr>
      <w:r>
        <w:rPr>
          <w:rFonts w:cs="Arial"/>
        </w:rPr>
        <w:t xml:space="preserve">23.2. До ввода в эксплуатацию единой информационной системы информация и документы, предусмотренные настоящим Положением,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86" w:history="1">
        <w:r>
          <w:rPr>
            <w:rStyle w:val="a3"/>
          </w:rPr>
          <w:t>порядке</w:t>
        </w:r>
      </w:hyperlink>
      <w:r>
        <w:rPr>
          <w:rFonts w:cs="Arial"/>
        </w:rPr>
        <w:t>, установленном Правительством Российской Федерации.</w:t>
      </w:r>
    </w:p>
    <w:p w:rsidR="00794C47" w:rsidRDefault="00794C47">
      <w:bookmarkStart w:id="68" w:name="_GoBack"/>
      <w:bookmarkEnd w:id="68"/>
    </w:p>
    <w:sectPr w:rsidR="00794C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933" w:rsidRDefault="009A4933" w:rsidP="00973B5A">
      <w:r>
        <w:separator/>
      </w:r>
    </w:p>
  </w:endnote>
  <w:endnote w:type="continuationSeparator" w:id="0">
    <w:p w:rsidR="009A4933" w:rsidRDefault="009A4933" w:rsidP="0097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Roman">
    <w:altName w:val="Arial Unicode MS"/>
    <w:charset w:val="8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933" w:rsidRDefault="009A4933" w:rsidP="00973B5A">
      <w:r>
        <w:separator/>
      </w:r>
    </w:p>
  </w:footnote>
  <w:footnote w:type="continuationSeparator" w:id="0">
    <w:p w:rsidR="009A4933" w:rsidRDefault="009A4933" w:rsidP="00973B5A">
      <w:r>
        <w:continuationSeparator/>
      </w:r>
    </w:p>
  </w:footnote>
  <w:footnote w:id="1">
    <w:p w:rsidR="00973B5A" w:rsidRDefault="00973B5A" w:rsidP="00973B5A">
      <w:pPr>
        <w:pStyle w:val="a7"/>
        <w:rPr>
          <w:rFonts w:ascii="Times New Roman" w:hAnsi="Times New Roman"/>
        </w:rPr>
      </w:pPr>
      <w:r>
        <w:rPr>
          <w:rStyle w:val="affb"/>
          <w:rFonts w:ascii="Times New Roman" w:hAnsi="Times New Roman"/>
        </w:rPr>
        <w:footnoteRef/>
      </w:r>
      <w:r>
        <w:rPr>
          <w:rFonts w:ascii="Times New Roman" w:hAnsi="Times New Roman"/>
        </w:rPr>
        <w:tab/>
        <w:t>Данный пункт вступает в силу с 01 января 2016 года.</w:t>
      </w:r>
    </w:p>
  </w:footnote>
  <w:footnote w:id="2">
    <w:p w:rsidR="00973B5A" w:rsidRDefault="00973B5A" w:rsidP="00973B5A">
      <w:pPr>
        <w:pStyle w:val="a7"/>
        <w:rPr>
          <w:rFonts w:ascii="Times New Roman" w:hAnsi="Times New Roman"/>
        </w:rPr>
      </w:pPr>
      <w:r>
        <w:rPr>
          <w:rStyle w:val="affb"/>
          <w:rFonts w:ascii="Times New Roman" w:hAnsi="Times New Roman"/>
        </w:rPr>
        <w:footnoteRef/>
      </w:r>
      <w:r>
        <w:rPr>
          <w:rFonts w:ascii="Times New Roman" w:hAnsi="Times New Roman"/>
        </w:rPr>
        <w:tab/>
        <w:t xml:space="preserve"> Данный пункт вступает в силу с 01 января 2015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Статья. %1."/>
      <w:lvlJc w:val="left"/>
      <w:pPr>
        <w:tabs>
          <w:tab w:val="num" w:pos="0"/>
        </w:tabs>
        <w:ind w:left="4188"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3."/>
      <w:lvlJc w:val="left"/>
      <w:pPr>
        <w:tabs>
          <w:tab w:val="num" w:pos="0"/>
        </w:tabs>
        <w:ind w:left="2367" w:hanging="180"/>
      </w:pPr>
      <w:rPr>
        <w:rFonts w:cs="Times New Roman"/>
      </w:rPr>
    </w:lvl>
    <w:lvl w:ilvl="3">
      <w:start w:val="1"/>
      <w:numFmt w:val="decimal"/>
      <w:lvlText w:val="%4."/>
      <w:lvlJc w:val="left"/>
      <w:pPr>
        <w:tabs>
          <w:tab w:val="num" w:pos="0"/>
        </w:tabs>
        <w:ind w:left="3087" w:hanging="360"/>
      </w:pPr>
      <w:rPr>
        <w:rFonts w:cs="Times New Roman"/>
      </w:rPr>
    </w:lvl>
    <w:lvl w:ilvl="4">
      <w:start w:val="1"/>
      <w:numFmt w:val="lowerLetter"/>
      <w:lvlText w:val="%5."/>
      <w:lvlJc w:val="left"/>
      <w:pPr>
        <w:tabs>
          <w:tab w:val="num" w:pos="0"/>
        </w:tabs>
        <w:ind w:left="3807" w:hanging="360"/>
      </w:pPr>
      <w:rPr>
        <w:rFonts w:cs="Times New Roman"/>
      </w:rPr>
    </w:lvl>
    <w:lvl w:ilvl="5">
      <w:start w:val="1"/>
      <w:numFmt w:val="lowerRoman"/>
      <w:lvlText w:val="%6."/>
      <w:lvlJc w:val="left"/>
      <w:pPr>
        <w:tabs>
          <w:tab w:val="num" w:pos="0"/>
        </w:tabs>
        <w:ind w:left="4527" w:hanging="180"/>
      </w:pPr>
      <w:rPr>
        <w:rFonts w:cs="Times New Roman"/>
      </w:rPr>
    </w:lvl>
    <w:lvl w:ilvl="6">
      <w:start w:val="1"/>
      <w:numFmt w:val="decimal"/>
      <w:lvlText w:val="%7."/>
      <w:lvlJc w:val="left"/>
      <w:pPr>
        <w:tabs>
          <w:tab w:val="num" w:pos="0"/>
        </w:tabs>
        <w:ind w:left="5247" w:hanging="360"/>
      </w:pPr>
      <w:rPr>
        <w:rFonts w:cs="Times New Roman"/>
      </w:rPr>
    </w:lvl>
    <w:lvl w:ilvl="7">
      <w:start w:val="1"/>
      <w:numFmt w:val="lowerLetter"/>
      <w:lvlText w:val="%8."/>
      <w:lvlJc w:val="left"/>
      <w:pPr>
        <w:tabs>
          <w:tab w:val="num" w:pos="0"/>
        </w:tabs>
        <w:ind w:left="5967" w:hanging="360"/>
      </w:pPr>
      <w:rPr>
        <w:rFonts w:cs="Times New Roman"/>
      </w:rPr>
    </w:lvl>
    <w:lvl w:ilvl="8">
      <w:start w:val="1"/>
      <w:numFmt w:val="lowerRoman"/>
      <w:lvlText w:val="%9."/>
      <w:lvlJc w:val="left"/>
      <w:pPr>
        <w:tabs>
          <w:tab w:val="num" w:pos="0"/>
        </w:tabs>
        <w:ind w:left="6687" w:hanging="18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0"/>
        </w:tabs>
        <w:ind w:left="107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lef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left"/>
      <w:pPr>
        <w:tabs>
          <w:tab w:val="num" w:pos="0"/>
        </w:tabs>
        <w:ind w:left="6660" w:hanging="18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0"/>
        </w:tabs>
        <w:ind w:left="1854" w:hanging="360"/>
      </w:pPr>
      <w:rPr>
        <w:rFonts w:cs="Times New Roman"/>
      </w:rPr>
    </w:lvl>
    <w:lvl w:ilvl="1">
      <w:start w:val="1"/>
      <w:numFmt w:val="lowerLetter"/>
      <w:lvlText w:val="%2."/>
      <w:lvlJc w:val="left"/>
      <w:pPr>
        <w:tabs>
          <w:tab w:val="num" w:pos="0"/>
        </w:tabs>
        <w:ind w:left="2574" w:hanging="360"/>
      </w:pPr>
      <w:rPr>
        <w:rFonts w:cs="Times New Roman"/>
      </w:rPr>
    </w:lvl>
    <w:lvl w:ilvl="2">
      <w:start w:val="1"/>
      <w:numFmt w:val="lowerRoman"/>
      <w:lvlText w:val="%3."/>
      <w:lvlJc w:val="left"/>
      <w:pPr>
        <w:tabs>
          <w:tab w:val="num" w:pos="0"/>
        </w:tabs>
        <w:ind w:left="3294" w:hanging="180"/>
      </w:pPr>
      <w:rPr>
        <w:rFonts w:cs="Times New Roman"/>
      </w:rPr>
    </w:lvl>
    <w:lvl w:ilvl="3">
      <w:start w:val="1"/>
      <w:numFmt w:val="decimal"/>
      <w:lvlText w:val="%4."/>
      <w:lvlJc w:val="left"/>
      <w:pPr>
        <w:tabs>
          <w:tab w:val="num" w:pos="0"/>
        </w:tabs>
        <w:ind w:left="4014" w:hanging="360"/>
      </w:pPr>
      <w:rPr>
        <w:rFonts w:cs="Times New Roman"/>
      </w:rPr>
    </w:lvl>
    <w:lvl w:ilvl="4">
      <w:start w:val="1"/>
      <w:numFmt w:val="lowerLetter"/>
      <w:lvlText w:val="%5."/>
      <w:lvlJc w:val="left"/>
      <w:pPr>
        <w:tabs>
          <w:tab w:val="num" w:pos="0"/>
        </w:tabs>
        <w:ind w:left="4734" w:hanging="360"/>
      </w:pPr>
      <w:rPr>
        <w:rFonts w:cs="Times New Roman"/>
      </w:rPr>
    </w:lvl>
    <w:lvl w:ilvl="5">
      <w:start w:val="1"/>
      <w:numFmt w:val="lowerRoman"/>
      <w:lvlText w:val="%6."/>
      <w:lvlJc w:val="left"/>
      <w:pPr>
        <w:tabs>
          <w:tab w:val="num" w:pos="0"/>
        </w:tabs>
        <w:ind w:left="5454" w:hanging="180"/>
      </w:pPr>
      <w:rPr>
        <w:rFonts w:cs="Times New Roman"/>
      </w:rPr>
    </w:lvl>
    <w:lvl w:ilvl="6">
      <w:start w:val="1"/>
      <w:numFmt w:val="decimal"/>
      <w:lvlText w:val="%7."/>
      <w:lvlJc w:val="left"/>
      <w:pPr>
        <w:tabs>
          <w:tab w:val="num" w:pos="0"/>
        </w:tabs>
        <w:ind w:left="6174" w:hanging="360"/>
      </w:pPr>
      <w:rPr>
        <w:rFonts w:cs="Times New Roman"/>
      </w:rPr>
    </w:lvl>
    <w:lvl w:ilvl="7">
      <w:start w:val="1"/>
      <w:numFmt w:val="lowerLetter"/>
      <w:lvlText w:val="%8."/>
      <w:lvlJc w:val="left"/>
      <w:pPr>
        <w:tabs>
          <w:tab w:val="num" w:pos="0"/>
        </w:tabs>
        <w:ind w:left="6894" w:hanging="360"/>
      </w:pPr>
      <w:rPr>
        <w:rFonts w:cs="Times New Roman"/>
      </w:rPr>
    </w:lvl>
    <w:lvl w:ilvl="8">
      <w:start w:val="1"/>
      <w:numFmt w:val="lowerRoman"/>
      <w:lvlText w:val="%9."/>
      <w:lvlJc w:val="left"/>
      <w:pPr>
        <w:tabs>
          <w:tab w:val="num" w:pos="0"/>
        </w:tabs>
        <w:ind w:left="7614" w:hanging="180"/>
      </w:pPr>
      <w:rPr>
        <w:rFonts w:cs="Times New Roman"/>
      </w:rPr>
    </w:lvl>
  </w:abstractNum>
  <w:abstractNum w:abstractNumId="3">
    <w:nsid w:val="00000004"/>
    <w:multiLevelType w:val="multilevel"/>
    <w:tmpl w:val="00000004"/>
    <w:name w:val="WW8Num4"/>
    <w:lvl w:ilvl="0">
      <w:start w:val="1"/>
      <w:numFmt w:val="decimal"/>
      <w:lvlText w:val="Статья. %1."/>
      <w:lvlJc w:val="left"/>
      <w:pPr>
        <w:tabs>
          <w:tab w:val="num" w:pos="0"/>
        </w:tabs>
        <w:ind w:left="4188" w:hanging="360"/>
      </w:pPr>
      <w:rPr>
        <w:rFonts w:cs="Times New Roman"/>
      </w:rPr>
    </w:lvl>
    <w:lvl w:ilvl="1">
      <w:start w:val="1"/>
      <w:numFmt w:val="lowerLetter"/>
      <w:lvlText w:val="%2."/>
      <w:lvlJc w:val="left"/>
      <w:pPr>
        <w:tabs>
          <w:tab w:val="num" w:pos="0"/>
        </w:tabs>
        <w:ind w:left="1647" w:hanging="360"/>
      </w:pPr>
      <w:rPr>
        <w:rFonts w:cs="Times New Roman"/>
      </w:rPr>
    </w:lvl>
    <w:lvl w:ilvl="2">
      <w:start w:val="1"/>
      <w:numFmt w:val="lowerRoman"/>
      <w:lvlText w:val="%3."/>
      <w:lvlJc w:val="left"/>
      <w:pPr>
        <w:tabs>
          <w:tab w:val="num" w:pos="0"/>
        </w:tabs>
        <w:ind w:left="2367" w:hanging="180"/>
      </w:pPr>
      <w:rPr>
        <w:rFonts w:cs="Times New Roman"/>
      </w:rPr>
    </w:lvl>
    <w:lvl w:ilvl="3">
      <w:start w:val="1"/>
      <w:numFmt w:val="decimal"/>
      <w:lvlText w:val="%4."/>
      <w:lvlJc w:val="left"/>
      <w:pPr>
        <w:tabs>
          <w:tab w:val="num" w:pos="0"/>
        </w:tabs>
        <w:ind w:left="3087" w:hanging="360"/>
      </w:pPr>
      <w:rPr>
        <w:rFonts w:cs="Times New Roman"/>
      </w:rPr>
    </w:lvl>
    <w:lvl w:ilvl="4">
      <w:start w:val="1"/>
      <w:numFmt w:val="lowerLetter"/>
      <w:lvlText w:val="%5."/>
      <w:lvlJc w:val="left"/>
      <w:pPr>
        <w:tabs>
          <w:tab w:val="num" w:pos="0"/>
        </w:tabs>
        <w:ind w:left="3807" w:hanging="360"/>
      </w:pPr>
      <w:rPr>
        <w:rFonts w:cs="Times New Roman"/>
      </w:rPr>
    </w:lvl>
    <w:lvl w:ilvl="5">
      <w:start w:val="1"/>
      <w:numFmt w:val="lowerRoman"/>
      <w:lvlText w:val="%6."/>
      <w:lvlJc w:val="left"/>
      <w:pPr>
        <w:tabs>
          <w:tab w:val="num" w:pos="0"/>
        </w:tabs>
        <w:ind w:left="4527" w:hanging="180"/>
      </w:pPr>
      <w:rPr>
        <w:rFonts w:cs="Times New Roman"/>
      </w:rPr>
    </w:lvl>
    <w:lvl w:ilvl="6">
      <w:start w:val="1"/>
      <w:numFmt w:val="decimal"/>
      <w:lvlText w:val="%7."/>
      <w:lvlJc w:val="left"/>
      <w:pPr>
        <w:tabs>
          <w:tab w:val="num" w:pos="0"/>
        </w:tabs>
        <w:ind w:left="5247" w:hanging="360"/>
      </w:pPr>
      <w:rPr>
        <w:rFonts w:cs="Times New Roman"/>
      </w:rPr>
    </w:lvl>
    <w:lvl w:ilvl="7">
      <w:start w:val="1"/>
      <w:numFmt w:val="lowerLetter"/>
      <w:lvlText w:val="%8."/>
      <w:lvlJc w:val="left"/>
      <w:pPr>
        <w:tabs>
          <w:tab w:val="num" w:pos="0"/>
        </w:tabs>
        <w:ind w:left="5967" w:hanging="360"/>
      </w:pPr>
      <w:rPr>
        <w:rFonts w:cs="Times New Roman"/>
      </w:rPr>
    </w:lvl>
    <w:lvl w:ilvl="8">
      <w:start w:val="1"/>
      <w:numFmt w:val="lowerRoman"/>
      <w:lvlText w:val="%9."/>
      <w:lvlJc w:val="left"/>
      <w:pPr>
        <w:tabs>
          <w:tab w:val="num" w:pos="0"/>
        </w:tabs>
        <w:ind w:left="6687"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67"/>
        </w:tabs>
        <w:ind w:left="54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00000006"/>
    <w:multiLevelType w:val="multilevel"/>
    <w:tmpl w:val="00000006"/>
    <w:name w:val="WW8Num6"/>
    <w:lvl w:ilvl="0">
      <w:start w:val="2"/>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484"/>
    <w:rsid w:val="00245484"/>
    <w:rsid w:val="00794C47"/>
    <w:rsid w:val="00973B5A"/>
    <w:rsid w:val="009A4933"/>
    <w:rsid w:val="00F9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73B5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973B5A"/>
    <w:pPr>
      <w:jc w:val="center"/>
      <w:outlineLvl w:val="0"/>
    </w:pPr>
    <w:rPr>
      <w:rFonts w:cs="Arial"/>
      <w:b/>
      <w:bCs/>
      <w:kern w:val="32"/>
      <w:sz w:val="32"/>
      <w:szCs w:val="32"/>
    </w:rPr>
  </w:style>
  <w:style w:type="paragraph" w:styleId="2">
    <w:name w:val="heading 2"/>
    <w:aliases w:val="!Разделы документа"/>
    <w:basedOn w:val="a"/>
    <w:link w:val="20"/>
    <w:semiHidden/>
    <w:unhideWhenUsed/>
    <w:qFormat/>
    <w:rsid w:val="00973B5A"/>
    <w:pPr>
      <w:jc w:val="center"/>
      <w:outlineLvl w:val="1"/>
    </w:pPr>
    <w:rPr>
      <w:rFonts w:cs="Arial"/>
      <w:b/>
      <w:bCs/>
      <w:iCs/>
      <w:sz w:val="30"/>
      <w:szCs w:val="28"/>
    </w:rPr>
  </w:style>
  <w:style w:type="paragraph" w:styleId="3">
    <w:name w:val="heading 3"/>
    <w:aliases w:val="!Главы документа"/>
    <w:basedOn w:val="a"/>
    <w:link w:val="30"/>
    <w:semiHidden/>
    <w:unhideWhenUsed/>
    <w:qFormat/>
    <w:rsid w:val="00973B5A"/>
    <w:pPr>
      <w:outlineLvl w:val="2"/>
    </w:pPr>
    <w:rPr>
      <w:rFonts w:cs="Arial"/>
      <w:b/>
      <w:bCs/>
      <w:sz w:val="28"/>
      <w:szCs w:val="26"/>
    </w:rPr>
  </w:style>
  <w:style w:type="paragraph" w:styleId="4">
    <w:name w:val="heading 4"/>
    <w:aliases w:val="!Параграфы/Статьи документа"/>
    <w:basedOn w:val="a"/>
    <w:link w:val="40"/>
    <w:semiHidden/>
    <w:unhideWhenUsed/>
    <w:qFormat/>
    <w:rsid w:val="00973B5A"/>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973B5A"/>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0"/>
    <w:link w:val="2"/>
    <w:semiHidden/>
    <w:rsid w:val="00973B5A"/>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0"/>
    <w:link w:val="3"/>
    <w:semiHidden/>
    <w:rsid w:val="00973B5A"/>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0"/>
    <w:link w:val="4"/>
    <w:semiHidden/>
    <w:rsid w:val="00973B5A"/>
    <w:rPr>
      <w:rFonts w:ascii="Arial" w:eastAsia="Times New Roman" w:hAnsi="Arial" w:cs="Times New Roman"/>
      <w:b/>
      <w:bCs/>
      <w:sz w:val="26"/>
      <w:szCs w:val="28"/>
      <w:lang w:eastAsia="ru-RU"/>
    </w:rPr>
  </w:style>
  <w:style w:type="character" w:styleId="a3">
    <w:name w:val="Hyperlink"/>
    <w:basedOn w:val="a0"/>
    <w:semiHidden/>
    <w:unhideWhenUsed/>
    <w:rsid w:val="00973B5A"/>
    <w:rPr>
      <w:strike w:val="0"/>
      <w:dstrike w:val="0"/>
      <w:color w:val="0000FF"/>
      <w:u w:val="none"/>
      <w:effect w:val="none"/>
    </w:rPr>
  </w:style>
  <w:style w:type="character" w:styleId="a4">
    <w:name w:val="FollowedHyperlink"/>
    <w:basedOn w:val="a0"/>
    <w:uiPriority w:val="99"/>
    <w:semiHidden/>
    <w:unhideWhenUsed/>
    <w:rsid w:val="00973B5A"/>
    <w:rPr>
      <w:color w:val="800080" w:themeColor="followedHyperlink"/>
      <w:u w:val="single"/>
    </w:rPr>
  </w:style>
  <w:style w:type="character" w:customStyle="1" w:styleId="11">
    <w:name w:val="Заголовок 1 Знак1"/>
    <w:aliases w:val="!Части документа Знак"/>
    <w:basedOn w:val="a0"/>
    <w:rsid w:val="00973B5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
    <w:semiHidden/>
    <w:rsid w:val="00973B5A"/>
    <w:rPr>
      <w:rFonts w:ascii="Arial" w:hAnsi="Arial" w:cs="Arial" w:hint="default"/>
      <w:b/>
      <w:bCs w:val="0"/>
      <w:i/>
      <w:iCs w:val="0"/>
      <w:sz w:val="28"/>
    </w:rPr>
  </w:style>
  <w:style w:type="character" w:customStyle="1" w:styleId="31">
    <w:name w:val="Заголовок 3 Знак1"/>
    <w:aliases w:val="!Главы документа Знак"/>
    <w:basedOn w:val="a0"/>
    <w:semiHidden/>
    <w:rsid w:val="00973B5A"/>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
    <w:basedOn w:val="a0"/>
    <w:semiHidden/>
    <w:rsid w:val="00973B5A"/>
    <w:rPr>
      <w:rFonts w:asciiTheme="majorHAnsi" w:eastAsiaTheme="majorEastAsia" w:hAnsiTheme="majorHAnsi" w:cstheme="majorBidi"/>
      <w:b/>
      <w:bCs/>
      <w:i/>
      <w:iCs/>
      <w:color w:val="4F81BD" w:themeColor="accent1"/>
      <w:sz w:val="24"/>
      <w:szCs w:val="24"/>
    </w:rPr>
  </w:style>
  <w:style w:type="paragraph" w:styleId="HTML">
    <w:name w:val="HTML Preformatted"/>
    <w:basedOn w:val="a"/>
    <w:link w:val="HTML0"/>
    <w:semiHidden/>
    <w:unhideWhenUsed/>
    <w:rsid w:val="00973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rPr>
      <w:rFonts w:ascii="Courier New" w:hAnsi="Courier New" w:cs="Courier New"/>
      <w:sz w:val="20"/>
      <w:szCs w:val="20"/>
    </w:rPr>
  </w:style>
  <w:style w:type="character" w:customStyle="1" w:styleId="HTML0">
    <w:name w:val="Стандартный HTML Знак"/>
    <w:basedOn w:val="a0"/>
    <w:link w:val="HTML"/>
    <w:semiHidden/>
    <w:rsid w:val="00973B5A"/>
    <w:rPr>
      <w:rFonts w:ascii="Courier New" w:eastAsia="Times New Roman" w:hAnsi="Courier New" w:cs="Courier New"/>
      <w:sz w:val="20"/>
      <w:szCs w:val="20"/>
      <w:lang w:eastAsia="ru-RU"/>
    </w:rPr>
  </w:style>
  <w:style w:type="character" w:styleId="a5">
    <w:name w:val="Strong"/>
    <w:qFormat/>
    <w:rsid w:val="00973B5A"/>
    <w:rPr>
      <w:b/>
      <w:bCs w:val="0"/>
    </w:rPr>
  </w:style>
  <w:style w:type="character" w:styleId="HTML1">
    <w:name w:val="HTML Variable"/>
    <w:aliases w:val="!Ссылки в документе"/>
    <w:basedOn w:val="a0"/>
    <w:semiHidden/>
    <w:unhideWhenUsed/>
    <w:rsid w:val="00973B5A"/>
    <w:rPr>
      <w:rFonts w:ascii="Arial" w:hAnsi="Arial" w:cs="Arial" w:hint="default"/>
      <w:b w:val="0"/>
      <w:bCs w:val="0"/>
      <w:i w:val="0"/>
      <w:iCs w:val="0"/>
      <w:strike w:val="0"/>
      <w:dstrike w:val="0"/>
      <w:color w:val="0000FF"/>
      <w:sz w:val="24"/>
      <w:u w:val="none"/>
      <w:effect w:val="none"/>
    </w:rPr>
  </w:style>
  <w:style w:type="paragraph" w:styleId="a6">
    <w:name w:val="Normal (Web)"/>
    <w:basedOn w:val="a"/>
    <w:semiHidden/>
    <w:unhideWhenUsed/>
    <w:rsid w:val="00973B5A"/>
    <w:pPr>
      <w:spacing w:before="280" w:after="280"/>
    </w:pPr>
  </w:style>
  <w:style w:type="paragraph" w:styleId="12">
    <w:name w:val="toc 1"/>
    <w:basedOn w:val="a"/>
    <w:next w:val="a"/>
    <w:autoRedefine/>
    <w:semiHidden/>
    <w:unhideWhenUsed/>
    <w:rsid w:val="00973B5A"/>
    <w:pPr>
      <w:keepNext/>
      <w:tabs>
        <w:tab w:val="left" w:pos="1134"/>
        <w:tab w:val="right" w:leader="dot" w:pos="9072"/>
      </w:tabs>
      <w:spacing w:before="120" w:after="80"/>
      <w:ind w:left="1134" w:right="1134" w:hanging="567"/>
    </w:pPr>
    <w:rPr>
      <w:b/>
      <w:bCs/>
    </w:rPr>
  </w:style>
  <w:style w:type="paragraph" w:styleId="22">
    <w:name w:val="toc 2"/>
    <w:basedOn w:val="a"/>
    <w:next w:val="a"/>
    <w:autoRedefine/>
    <w:semiHidden/>
    <w:unhideWhenUsed/>
    <w:rsid w:val="00973B5A"/>
    <w:pPr>
      <w:tabs>
        <w:tab w:val="left" w:pos="1701"/>
        <w:tab w:val="right" w:leader="dot" w:pos="9072"/>
      </w:tabs>
      <w:ind w:left="1701" w:right="1133" w:hanging="567"/>
    </w:pPr>
  </w:style>
  <w:style w:type="paragraph" w:styleId="a7">
    <w:name w:val="footnote text"/>
    <w:basedOn w:val="a"/>
    <w:link w:val="13"/>
    <w:semiHidden/>
    <w:unhideWhenUsed/>
    <w:rsid w:val="00973B5A"/>
    <w:rPr>
      <w:rFonts w:ascii="Calibri" w:hAnsi="Calibri"/>
      <w:sz w:val="20"/>
      <w:szCs w:val="20"/>
      <w:lang w:val="x-none"/>
    </w:rPr>
  </w:style>
  <w:style w:type="character" w:customStyle="1" w:styleId="a8">
    <w:name w:val="Текст сноски Знак"/>
    <w:basedOn w:val="a0"/>
    <w:semiHidden/>
    <w:rsid w:val="00973B5A"/>
    <w:rPr>
      <w:rFonts w:ascii="Arial" w:eastAsia="Times New Roman" w:hAnsi="Arial" w:cs="Times New Roman"/>
      <w:sz w:val="20"/>
      <w:szCs w:val="20"/>
      <w:lang w:eastAsia="ru-RU"/>
    </w:rPr>
  </w:style>
  <w:style w:type="character" w:customStyle="1" w:styleId="14">
    <w:name w:val="Текст примечания Знак1"/>
    <w:aliases w:val="!Равноширинный текст документа Знак1"/>
    <w:basedOn w:val="a0"/>
    <w:link w:val="a9"/>
    <w:semiHidden/>
    <w:locked/>
    <w:rsid w:val="00973B5A"/>
    <w:rPr>
      <w:rFonts w:ascii="Arial" w:hAnsi="Arial" w:cs="Arial"/>
    </w:rPr>
  </w:style>
  <w:style w:type="paragraph" w:styleId="a9">
    <w:name w:val="annotation text"/>
    <w:aliases w:val="!Равноширинный текст документа"/>
    <w:basedOn w:val="a"/>
    <w:link w:val="14"/>
    <w:semiHidden/>
    <w:unhideWhenUsed/>
    <w:rsid w:val="00973B5A"/>
    <w:rPr>
      <w:rFonts w:eastAsiaTheme="minorHAnsi" w:cs="Arial"/>
      <w:sz w:val="22"/>
      <w:szCs w:val="22"/>
      <w:lang w:eastAsia="en-US"/>
    </w:rPr>
  </w:style>
  <w:style w:type="character" w:customStyle="1" w:styleId="aa">
    <w:name w:val="Текст примечания Знак"/>
    <w:aliases w:val="!Равноширинный текст документа Знак"/>
    <w:basedOn w:val="a0"/>
    <w:semiHidden/>
    <w:rsid w:val="00973B5A"/>
    <w:rPr>
      <w:rFonts w:ascii="Arial" w:eastAsia="Times New Roman" w:hAnsi="Arial" w:cs="Times New Roman"/>
      <w:sz w:val="20"/>
      <w:szCs w:val="20"/>
      <w:lang w:eastAsia="ru-RU"/>
    </w:rPr>
  </w:style>
  <w:style w:type="paragraph" w:styleId="ab">
    <w:name w:val="header"/>
    <w:basedOn w:val="a"/>
    <w:link w:val="15"/>
    <w:semiHidden/>
    <w:unhideWhenUsed/>
    <w:rsid w:val="00973B5A"/>
    <w:pPr>
      <w:tabs>
        <w:tab w:val="center" w:pos="4677"/>
        <w:tab w:val="right" w:pos="9355"/>
      </w:tabs>
    </w:pPr>
    <w:rPr>
      <w:szCs w:val="20"/>
      <w:lang w:val="x-none"/>
    </w:rPr>
  </w:style>
  <w:style w:type="character" w:customStyle="1" w:styleId="ac">
    <w:name w:val="Верхний колонтитул Знак"/>
    <w:basedOn w:val="a0"/>
    <w:semiHidden/>
    <w:rsid w:val="00973B5A"/>
    <w:rPr>
      <w:rFonts w:ascii="Arial" w:eastAsia="Times New Roman" w:hAnsi="Arial" w:cs="Times New Roman"/>
      <w:sz w:val="24"/>
      <w:szCs w:val="24"/>
      <w:lang w:eastAsia="ru-RU"/>
    </w:rPr>
  </w:style>
  <w:style w:type="paragraph" w:styleId="ad">
    <w:name w:val="footer"/>
    <w:basedOn w:val="a"/>
    <w:link w:val="16"/>
    <w:semiHidden/>
    <w:unhideWhenUsed/>
    <w:rsid w:val="00973B5A"/>
    <w:pPr>
      <w:tabs>
        <w:tab w:val="center" w:pos="4677"/>
        <w:tab w:val="right" w:pos="9355"/>
      </w:tabs>
    </w:pPr>
    <w:rPr>
      <w:szCs w:val="20"/>
      <w:lang w:val="x-none"/>
    </w:rPr>
  </w:style>
  <w:style w:type="character" w:customStyle="1" w:styleId="ae">
    <w:name w:val="Нижний колонтитул Знак"/>
    <w:basedOn w:val="a0"/>
    <w:semiHidden/>
    <w:rsid w:val="00973B5A"/>
    <w:rPr>
      <w:rFonts w:ascii="Arial" w:eastAsia="Times New Roman" w:hAnsi="Arial" w:cs="Times New Roman"/>
      <w:sz w:val="24"/>
      <w:szCs w:val="24"/>
      <w:lang w:eastAsia="ru-RU"/>
    </w:rPr>
  </w:style>
  <w:style w:type="paragraph" w:styleId="af">
    <w:name w:val="Body Text"/>
    <w:basedOn w:val="a"/>
    <w:link w:val="17"/>
    <w:semiHidden/>
    <w:unhideWhenUsed/>
    <w:rsid w:val="00973B5A"/>
    <w:pPr>
      <w:spacing w:after="120"/>
    </w:pPr>
    <w:rPr>
      <w:szCs w:val="20"/>
      <w:lang w:val="x-none"/>
    </w:rPr>
  </w:style>
  <w:style w:type="character" w:customStyle="1" w:styleId="af0">
    <w:name w:val="Основной текст Знак"/>
    <w:basedOn w:val="a0"/>
    <w:semiHidden/>
    <w:rsid w:val="00973B5A"/>
    <w:rPr>
      <w:rFonts w:ascii="Arial" w:eastAsia="Times New Roman" w:hAnsi="Arial" w:cs="Times New Roman"/>
      <w:sz w:val="24"/>
      <w:szCs w:val="24"/>
      <w:lang w:eastAsia="ru-RU"/>
    </w:rPr>
  </w:style>
  <w:style w:type="paragraph" w:styleId="af1">
    <w:name w:val="List"/>
    <w:basedOn w:val="af"/>
    <w:semiHidden/>
    <w:unhideWhenUsed/>
    <w:rsid w:val="00973B5A"/>
    <w:rPr>
      <w:rFonts w:cs="Mangal"/>
    </w:rPr>
  </w:style>
  <w:style w:type="paragraph" w:styleId="af2">
    <w:name w:val="Title"/>
    <w:basedOn w:val="a"/>
    <w:next w:val="a"/>
    <w:link w:val="18"/>
    <w:qFormat/>
    <w:rsid w:val="00973B5A"/>
    <w:pPr>
      <w:spacing w:before="240" w:after="60" w:line="276" w:lineRule="auto"/>
      <w:jc w:val="center"/>
    </w:pPr>
    <w:rPr>
      <w:rFonts w:ascii="Cambria" w:hAnsi="Cambria"/>
      <w:b/>
      <w:bCs/>
      <w:kern w:val="2"/>
      <w:sz w:val="32"/>
      <w:szCs w:val="32"/>
    </w:rPr>
  </w:style>
  <w:style w:type="character" w:customStyle="1" w:styleId="af3">
    <w:name w:val="Название Знак"/>
    <w:basedOn w:val="a0"/>
    <w:rsid w:val="00973B5A"/>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Subtitle"/>
    <w:basedOn w:val="a"/>
    <w:next w:val="a"/>
    <w:link w:val="19"/>
    <w:qFormat/>
    <w:rsid w:val="00973B5A"/>
    <w:pPr>
      <w:spacing w:after="60" w:line="276" w:lineRule="auto"/>
      <w:jc w:val="center"/>
    </w:pPr>
    <w:rPr>
      <w:rFonts w:ascii="Cambria" w:hAnsi="Cambria"/>
    </w:rPr>
  </w:style>
  <w:style w:type="character" w:customStyle="1" w:styleId="af5">
    <w:name w:val="Подзаголовок Знак"/>
    <w:basedOn w:val="a0"/>
    <w:rsid w:val="00973B5A"/>
    <w:rPr>
      <w:rFonts w:asciiTheme="majorHAnsi" w:eastAsiaTheme="majorEastAsia" w:hAnsiTheme="majorHAnsi" w:cstheme="majorBidi"/>
      <w:i/>
      <w:iCs/>
      <w:color w:val="4F81BD" w:themeColor="accent1"/>
      <w:spacing w:val="15"/>
      <w:sz w:val="24"/>
      <w:szCs w:val="24"/>
      <w:lang w:eastAsia="ru-RU"/>
    </w:rPr>
  </w:style>
  <w:style w:type="paragraph" w:styleId="af6">
    <w:name w:val="Balloon Text"/>
    <w:basedOn w:val="a"/>
    <w:link w:val="1a"/>
    <w:semiHidden/>
    <w:unhideWhenUsed/>
    <w:rsid w:val="00973B5A"/>
    <w:rPr>
      <w:rFonts w:ascii="Tahoma" w:hAnsi="Tahoma"/>
      <w:sz w:val="16"/>
      <w:szCs w:val="20"/>
      <w:lang w:val="x-none"/>
    </w:rPr>
  </w:style>
  <w:style w:type="character" w:customStyle="1" w:styleId="af7">
    <w:name w:val="Текст выноски Знак"/>
    <w:basedOn w:val="a0"/>
    <w:semiHidden/>
    <w:rsid w:val="00973B5A"/>
    <w:rPr>
      <w:rFonts w:ascii="Tahoma" w:eastAsia="Times New Roman" w:hAnsi="Tahoma" w:cs="Tahoma"/>
      <w:sz w:val="16"/>
      <w:szCs w:val="16"/>
      <w:lang w:eastAsia="ru-RU"/>
    </w:rPr>
  </w:style>
  <w:style w:type="paragraph" w:customStyle="1" w:styleId="af8">
    <w:name w:val="Заголовок"/>
    <w:basedOn w:val="a"/>
    <w:next w:val="af"/>
    <w:rsid w:val="00973B5A"/>
    <w:pPr>
      <w:keepNext/>
      <w:spacing w:before="240" w:after="120"/>
    </w:pPr>
    <w:rPr>
      <w:rFonts w:eastAsia="Microsoft YaHei" w:cs="Mangal"/>
      <w:sz w:val="28"/>
      <w:szCs w:val="28"/>
    </w:rPr>
  </w:style>
  <w:style w:type="paragraph" w:customStyle="1" w:styleId="23">
    <w:name w:val="Название2"/>
    <w:basedOn w:val="a"/>
    <w:rsid w:val="00973B5A"/>
    <w:pPr>
      <w:suppressLineNumbers/>
      <w:spacing w:before="120" w:after="120"/>
    </w:pPr>
    <w:rPr>
      <w:rFonts w:cs="Mangal"/>
      <w:i/>
      <w:iCs/>
      <w:sz w:val="20"/>
    </w:rPr>
  </w:style>
  <w:style w:type="paragraph" w:customStyle="1" w:styleId="24">
    <w:name w:val="Указатель2"/>
    <w:basedOn w:val="a"/>
    <w:rsid w:val="00973B5A"/>
    <w:pPr>
      <w:suppressLineNumbers/>
    </w:pPr>
    <w:rPr>
      <w:rFonts w:cs="Mangal"/>
    </w:rPr>
  </w:style>
  <w:style w:type="paragraph" w:customStyle="1" w:styleId="1b">
    <w:name w:val="Название1"/>
    <w:basedOn w:val="a"/>
    <w:rsid w:val="00973B5A"/>
    <w:pPr>
      <w:suppressLineNumbers/>
      <w:spacing w:before="120" w:after="120"/>
    </w:pPr>
    <w:rPr>
      <w:rFonts w:cs="Mangal"/>
      <w:i/>
      <w:iCs/>
      <w:sz w:val="20"/>
    </w:rPr>
  </w:style>
  <w:style w:type="paragraph" w:customStyle="1" w:styleId="1c">
    <w:name w:val="Указатель1"/>
    <w:basedOn w:val="a"/>
    <w:rsid w:val="00973B5A"/>
    <w:pPr>
      <w:suppressLineNumbers/>
    </w:pPr>
    <w:rPr>
      <w:rFonts w:cs="Mangal"/>
    </w:rPr>
  </w:style>
  <w:style w:type="paragraph" w:customStyle="1" w:styleId="ConsNonformat">
    <w:name w:val="ConsNonformat"/>
    <w:rsid w:val="00973B5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Title">
    <w:name w:val="ConsTitle"/>
    <w:rsid w:val="00973B5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ConsNormal">
    <w:name w:val="ConsNormal"/>
    <w:rsid w:val="00973B5A"/>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d">
    <w:name w:val="Пункт_1"/>
    <w:basedOn w:val="a"/>
    <w:rsid w:val="00973B5A"/>
    <w:pPr>
      <w:keepNext/>
      <w:spacing w:before="480" w:after="240"/>
      <w:jc w:val="center"/>
    </w:pPr>
    <w:rPr>
      <w:rFonts w:cs="Arial"/>
      <w:b/>
      <w:bCs/>
      <w:sz w:val="32"/>
      <w:szCs w:val="32"/>
    </w:rPr>
  </w:style>
  <w:style w:type="paragraph" w:customStyle="1" w:styleId="25">
    <w:name w:val="Пункт_2_заглав"/>
    <w:basedOn w:val="a"/>
    <w:next w:val="a"/>
    <w:rsid w:val="00973B5A"/>
    <w:pPr>
      <w:keepNext/>
      <w:suppressAutoHyphens/>
      <w:spacing w:before="360" w:after="120" w:line="360" w:lineRule="auto"/>
    </w:pPr>
    <w:rPr>
      <w:b/>
      <w:bCs/>
      <w:sz w:val="28"/>
      <w:szCs w:val="28"/>
    </w:rPr>
  </w:style>
  <w:style w:type="paragraph" w:customStyle="1" w:styleId="ConsPlusNormal">
    <w:name w:val="ConsPlusNormal"/>
    <w:rsid w:val="00973B5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NoSpacing">
    <w:name w:val="No Spacing"/>
    <w:rsid w:val="00973B5A"/>
    <w:pPr>
      <w:suppressAutoHyphens/>
      <w:spacing w:after="0" w:line="240" w:lineRule="auto"/>
    </w:pPr>
    <w:rPr>
      <w:rFonts w:ascii="Times New Roman" w:eastAsia="Arial" w:hAnsi="Times New Roman" w:cs="Calibri"/>
      <w:sz w:val="24"/>
      <w:szCs w:val="24"/>
      <w:lang w:eastAsia="ar-SA"/>
    </w:rPr>
  </w:style>
  <w:style w:type="paragraph" w:customStyle="1" w:styleId="32">
    <w:name w:val="Пункт_3"/>
    <w:basedOn w:val="a"/>
    <w:rsid w:val="00973B5A"/>
    <w:pPr>
      <w:numPr>
        <w:numId w:val="2"/>
      </w:numPr>
      <w:tabs>
        <w:tab w:val="left" w:pos="2160"/>
      </w:tabs>
      <w:spacing w:line="360" w:lineRule="auto"/>
      <w:ind w:left="2160" w:firstLine="0"/>
    </w:pPr>
    <w:rPr>
      <w:sz w:val="28"/>
      <w:szCs w:val="28"/>
    </w:rPr>
  </w:style>
  <w:style w:type="paragraph" w:customStyle="1" w:styleId="5ABCD">
    <w:name w:val="Пункт_5_ABCD"/>
    <w:basedOn w:val="a"/>
    <w:rsid w:val="00973B5A"/>
    <w:pPr>
      <w:numPr>
        <w:numId w:val="2"/>
      </w:numPr>
      <w:spacing w:line="360" w:lineRule="auto"/>
    </w:pPr>
    <w:rPr>
      <w:sz w:val="28"/>
      <w:szCs w:val="28"/>
    </w:rPr>
  </w:style>
  <w:style w:type="paragraph" w:customStyle="1" w:styleId="1e">
    <w:name w:val="Текст примечания1"/>
    <w:basedOn w:val="a"/>
    <w:rsid w:val="00973B5A"/>
    <w:rPr>
      <w:sz w:val="20"/>
      <w:szCs w:val="20"/>
      <w:lang w:val="x-none"/>
    </w:rPr>
  </w:style>
  <w:style w:type="paragraph" w:customStyle="1" w:styleId="310">
    <w:name w:val="Основной текст (3)1"/>
    <w:basedOn w:val="a"/>
    <w:rsid w:val="00973B5A"/>
    <w:pPr>
      <w:shd w:val="clear" w:color="auto" w:fill="FFFFFF"/>
      <w:spacing w:before="240" w:line="428" w:lineRule="exact"/>
      <w:ind w:firstLine="880"/>
    </w:pPr>
    <w:rPr>
      <w:sz w:val="34"/>
      <w:szCs w:val="20"/>
      <w:lang w:val="x-none"/>
    </w:rPr>
  </w:style>
  <w:style w:type="paragraph" w:customStyle="1" w:styleId="1f">
    <w:name w:val="Абзац списка1"/>
    <w:basedOn w:val="a"/>
    <w:rsid w:val="00973B5A"/>
    <w:pPr>
      <w:spacing w:after="200" w:line="276" w:lineRule="auto"/>
      <w:ind w:left="720" w:firstLine="0"/>
    </w:pPr>
    <w:rPr>
      <w:rFonts w:ascii="Calibri" w:hAnsi="Calibri"/>
      <w:sz w:val="22"/>
      <w:szCs w:val="22"/>
    </w:rPr>
  </w:style>
  <w:style w:type="paragraph" w:customStyle="1" w:styleId="text-1">
    <w:name w:val="text-1"/>
    <w:basedOn w:val="a"/>
    <w:rsid w:val="00973B5A"/>
    <w:pPr>
      <w:spacing w:before="280" w:after="280"/>
    </w:pPr>
  </w:style>
  <w:style w:type="paragraph" w:customStyle="1" w:styleId="Style5">
    <w:name w:val="Style5"/>
    <w:basedOn w:val="a"/>
    <w:rsid w:val="00973B5A"/>
    <w:pPr>
      <w:widowControl w:val="0"/>
      <w:autoSpaceDE w:val="0"/>
      <w:spacing w:line="221" w:lineRule="exact"/>
    </w:pPr>
    <w:rPr>
      <w:rFonts w:ascii="Trebuchet MS" w:hAnsi="Trebuchet MS" w:cs="Trebuchet MS"/>
    </w:rPr>
  </w:style>
  <w:style w:type="paragraph" w:customStyle="1" w:styleId="Style2">
    <w:name w:val="Style2"/>
    <w:basedOn w:val="a"/>
    <w:rsid w:val="00973B5A"/>
    <w:pPr>
      <w:widowControl w:val="0"/>
      <w:autoSpaceDE w:val="0"/>
      <w:spacing w:line="227" w:lineRule="exact"/>
    </w:pPr>
    <w:rPr>
      <w:rFonts w:ascii="Trebuchet MS" w:hAnsi="Trebuchet MS" w:cs="Trebuchet MS"/>
    </w:rPr>
  </w:style>
  <w:style w:type="paragraph" w:customStyle="1" w:styleId="Style11">
    <w:name w:val="Style11"/>
    <w:basedOn w:val="a"/>
    <w:rsid w:val="00973B5A"/>
    <w:pPr>
      <w:widowControl w:val="0"/>
      <w:autoSpaceDE w:val="0"/>
      <w:spacing w:line="227" w:lineRule="exact"/>
      <w:ind w:firstLine="451"/>
    </w:pPr>
    <w:rPr>
      <w:rFonts w:ascii="Trebuchet MS" w:hAnsi="Trebuchet MS" w:cs="Trebuchet MS"/>
    </w:rPr>
  </w:style>
  <w:style w:type="paragraph" w:customStyle="1" w:styleId="Style6">
    <w:name w:val="Style6"/>
    <w:basedOn w:val="a"/>
    <w:rsid w:val="00973B5A"/>
    <w:pPr>
      <w:widowControl w:val="0"/>
      <w:autoSpaceDE w:val="0"/>
      <w:spacing w:line="226" w:lineRule="exact"/>
      <w:ind w:firstLine="451"/>
    </w:pPr>
    <w:rPr>
      <w:rFonts w:ascii="Trebuchet MS" w:hAnsi="Trebuchet MS" w:cs="Trebuchet MS"/>
    </w:rPr>
  </w:style>
  <w:style w:type="paragraph" w:customStyle="1" w:styleId="af9">
    <w:name w:val="Пункт Знак"/>
    <w:basedOn w:val="a"/>
    <w:rsid w:val="00973B5A"/>
    <w:pPr>
      <w:tabs>
        <w:tab w:val="left" w:pos="851"/>
        <w:tab w:val="left" w:pos="1134"/>
        <w:tab w:val="left" w:pos="1702"/>
      </w:tabs>
      <w:spacing w:line="360" w:lineRule="auto"/>
      <w:ind w:left="1702" w:hanging="567"/>
    </w:pPr>
    <w:rPr>
      <w:sz w:val="28"/>
      <w:szCs w:val="20"/>
    </w:rPr>
  </w:style>
  <w:style w:type="paragraph" w:customStyle="1" w:styleId="afa">
    <w:name w:val="Подпункт"/>
    <w:basedOn w:val="af9"/>
    <w:rsid w:val="00973B5A"/>
    <w:pPr>
      <w:tabs>
        <w:tab w:val="clear" w:pos="1134"/>
        <w:tab w:val="clear" w:pos="1702"/>
      </w:tabs>
      <w:ind w:left="851" w:hanging="851"/>
    </w:pPr>
  </w:style>
  <w:style w:type="paragraph" w:customStyle="1" w:styleId="afb">
    <w:name w:val="Подподпункт"/>
    <w:basedOn w:val="afa"/>
    <w:rsid w:val="00973B5A"/>
    <w:pPr>
      <w:tabs>
        <w:tab w:val="clear" w:pos="851"/>
        <w:tab w:val="left" w:pos="1134"/>
        <w:tab w:val="left" w:pos="1418"/>
        <w:tab w:val="left" w:pos="2127"/>
      </w:tabs>
      <w:ind w:left="2127" w:hanging="567"/>
    </w:pPr>
  </w:style>
  <w:style w:type="paragraph" w:customStyle="1" w:styleId="afc">
    <w:name w:val="Подподподпункт"/>
    <w:basedOn w:val="a"/>
    <w:rsid w:val="00973B5A"/>
    <w:pPr>
      <w:tabs>
        <w:tab w:val="left" w:pos="1134"/>
        <w:tab w:val="left" w:pos="1576"/>
        <w:tab w:val="left" w:pos="1701"/>
      </w:tabs>
      <w:spacing w:line="360" w:lineRule="auto"/>
      <w:ind w:left="1576" w:hanging="1008"/>
    </w:pPr>
    <w:rPr>
      <w:sz w:val="28"/>
      <w:szCs w:val="20"/>
    </w:rPr>
  </w:style>
  <w:style w:type="paragraph" w:customStyle="1" w:styleId="1f0">
    <w:name w:val="Пункт1"/>
    <w:basedOn w:val="a"/>
    <w:rsid w:val="00973B5A"/>
    <w:pPr>
      <w:tabs>
        <w:tab w:val="left" w:pos="567"/>
      </w:tabs>
      <w:spacing w:before="240" w:line="360" w:lineRule="auto"/>
      <w:ind w:left="567" w:hanging="279"/>
      <w:jc w:val="center"/>
    </w:pPr>
    <w:rPr>
      <w:b/>
      <w:sz w:val="28"/>
      <w:szCs w:val="28"/>
    </w:rPr>
  </w:style>
  <w:style w:type="paragraph" w:customStyle="1" w:styleId="afd">
    <w:name w:val="Пункт"/>
    <w:basedOn w:val="a"/>
    <w:rsid w:val="00973B5A"/>
    <w:pPr>
      <w:spacing w:line="360" w:lineRule="auto"/>
    </w:pPr>
    <w:rPr>
      <w:sz w:val="28"/>
      <w:szCs w:val="20"/>
    </w:rPr>
  </w:style>
  <w:style w:type="paragraph" w:customStyle="1" w:styleId="1f1">
    <w:name w:val="Стиль1"/>
    <w:basedOn w:val="a"/>
    <w:rsid w:val="00973B5A"/>
    <w:pPr>
      <w:keepNext/>
      <w:keepLines/>
      <w:widowControl w:val="0"/>
      <w:numPr>
        <w:numId w:val="4"/>
      </w:numPr>
      <w:suppressLineNumbers/>
      <w:suppressAutoHyphens/>
      <w:spacing w:after="60"/>
    </w:pPr>
    <w:rPr>
      <w:b/>
      <w:sz w:val="28"/>
    </w:rPr>
  </w:style>
  <w:style w:type="paragraph" w:customStyle="1" w:styleId="210">
    <w:name w:val="Нумерованный список 21"/>
    <w:basedOn w:val="a"/>
    <w:rsid w:val="00973B5A"/>
    <w:pPr>
      <w:tabs>
        <w:tab w:val="left" w:pos="432"/>
      </w:tabs>
      <w:ind w:left="432" w:hanging="432"/>
    </w:pPr>
  </w:style>
  <w:style w:type="paragraph" w:customStyle="1" w:styleId="26">
    <w:name w:val="Стиль2"/>
    <w:basedOn w:val="210"/>
    <w:rsid w:val="00973B5A"/>
    <w:pPr>
      <w:keepNext/>
      <w:keepLines/>
      <w:widowControl w:val="0"/>
      <w:suppressLineNumbers/>
      <w:suppressAutoHyphens/>
      <w:spacing w:after="60"/>
    </w:pPr>
    <w:rPr>
      <w:b/>
      <w:szCs w:val="20"/>
    </w:rPr>
  </w:style>
  <w:style w:type="paragraph" w:customStyle="1" w:styleId="211">
    <w:name w:val="Основной текст с отступом 21"/>
    <w:basedOn w:val="a"/>
    <w:rsid w:val="00973B5A"/>
    <w:pPr>
      <w:spacing w:after="120" w:line="480" w:lineRule="auto"/>
      <w:ind w:left="283" w:firstLine="0"/>
    </w:pPr>
    <w:rPr>
      <w:szCs w:val="20"/>
      <w:lang w:val="x-none"/>
    </w:rPr>
  </w:style>
  <w:style w:type="paragraph" w:customStyle="1" w:styleId="33">
    <w:name w:val="Стиль3"/>
    <w:basedOn w:val="211"/>
    <w:rsid w:val="00973B5A"/>
    <w:pPr>
      <w:widowControl w:val="0"/>
      <w:numPr>
        <w:numId w:val="4"/>
      </w:numPr>
      <w:spacing w:after="0" w:line="240" w:lineRule="auto"/>
    </w:pPr>
    <w:rPr>
      <w:rFonts w:ascii="Calibri" w:hAnsi="Calibri"/>
      <w:lang w:val="ru-RU"/>
    </w:rPr>
  </w:style>
  <w:style w:type="paragraph" w:customStyle="1" w:styleId="ListParagraph">
    <w:name w:val="List Paragraph"/>
    <w:basedOn w:val="a"/>
    <w:rsid w:val="00973B5A"/>
    <w:pPr>
      <w:widowControl w:val="0"/>
      <w:autoSpaceDE w:val="0"/>
      <w:ind w:left="720" w:firstLine="0"/>
    </w:pPr>
    <w:rPr>
      <w:rFonts w:cs="Arial"/>
      <w:sz w:val="20"/>
      <w:szCs w:val="20"/>
    </w:rPr>
  </w:style>
  <w:style w:type="paragraph" w:customStyle="1" w:styleId="-3">
    <w:name w:val="Пункт-3"/>
    <w:basedOn w:val="a"/>
    <w:rsid w:val="00973B5A"/>
    <w:pPr>
      <w:tabs>
        <w:tab w:val="left" w:pos="2574"/>
      </w:tabs>
      <w:spacing w:line="288" w:lineRule="auto"/>
      <w:ind w:left="873"/>
    </w:pPr>
    <w:rPr>
      <w:sz w:val="28"/>
    </w:rPr>
  </w:style>
  <w:style w:type="paragraph" w:customStyle="1" w:styleId="-4">
    <w:name w:val="Пункт-4"/>
    <w:basedOn w:val="a"/>
    <w:rsid w:val="00973B5A"/>
    <w:pPr>
      <w:tabs>
        <w:tab w:val="left" w:pos="1701"/>
      </w:tabs>
      <w:spacing w:line="288" w:lineRule="auto"/>
    </w:pPr>
    <w:rPr>
      <w:sz w:val="28"/>
    </w:rPr>
  </w:style>
  <w:style w:type="paragraph" w:customStyle="1" w:styleId="-6">
    <w:name w:val="Пункт-6"/>
    <w:basedOn w:val="a"/>
    <w:rsid w:val="00973B5A"/>
    <w:pPr>
      <w:tabs>
        <w:tab w:val="left" w:pos="2574"/>
      </w:tabs>
      <w:spacing w:line="288" w:lineRule="auto"/>
      <w:ind w:left="873"/>
    </w:pPr>
    <w:rPr>
      <w:sz w:val="28"/>
    </w:rPr>
  </w:style>
  <w:style w:type="paragraph" w:customStyle="1" w:styleId="-7">
    <w:name w:val="Пункт-7"/>
    <w:basedOn w:val="a"/>
    <w:rsid w:val="00973B5A"/>
    <w:pPr>
      <w:tabs>
        <w:tab w:val="left" w:pos="1701"/>
      </w:tabs>
      <w:spacing w:line="288" w:lineRule="auto"/>
    </w:pPr>
    <w:rPr>
      <w:sz w:val="28"/>
    </w:rPr>
  </w:style>
  <w:style w:type="paragraph" w:customStyle="1" w:styleId="afe">
    <w:name w:val="Таблица шапка"/>
    <w:basedOn w:val="a"/>
    <w:rsid w:val="00973B5A"/>
    <w:pPr>
      <w:keepNext/>
      <w:spacing w:before="40" w:after="40"/>
      <w:ind w:left="57" w:right="57" w:firstLine="0"/>
    </w:pPr>
    <w:rPr>
      <w:sz w:val="22"/>
      <w:szCs w:val="20"/>
    </w:rPr>
  </w:style>
  <w:style w:type="paragraph" w:customStyle="1" w:styleId="aff">
    <w:name w:val="Примечание"/>
    <w:basedOn w:val="a"/>
    <w:rsid w:val="00973B5A"/>
    <w:pPr>
      <w:spacing w:before="120" w:after="240"/>
      <w:ind w:left="1701" w:right="567" w:firstLine="0"/>
    </w:pPr>
    <w:rPr>
      <w:spacing w:val="20"/>
      <w:sz w:val="20"/>
      <w:szCs w:val="20"/>
    </w:rPr>
  </w:style>
  <w:style w:type="paragraph" w:customStyle="1" w:styleId="111pt">
    <w:name w:val="Стиль Заголовок 1 + 11 pt"/>
    <w:basedOn w:val="1"/>
    <w:rsid w:val="00973B5A"/>
    <w:pPr>
      <w:keepLines/>
      <w:tabs>
        <w:tab w:val="left" w:pos="567"/>
      </w:tabs>
      <w:suppressAutoHyphens/>
      <w:spacing w:before="480" w:after="240"/>
      <w:ind w:left="567" w:hanging="279"/>
    </w:pPr>
    <w:rPr>
      <w:kern w:val="2"/>
      <w:sz w:val="22"/>
      <w:szCs w:val="20"/>
    </w:rPr>
  </w:style>
  <w:style w:type="paragraph" w:customStyle="1" w:styleId="-5">
    <w:name w:val="Пункт-5"/>
    <w:basedOn w:val="a"/>
    <w:rsid w:val="00973B5A"/>
    <w:pPr>
      <w:tabs>
        <w:tab w:val="left" w:pos="1985"/>
      </w:tabs>
      <w:ind w:firstLine="709"/>
    </w:pPr>
    <w:rPr>
      <w:sz w:val="28"/>
    </w:rPr>
  </w:style>
  <w:style w:type="paragraph" w:customStyle="1" w:styleId="Default">
    <w:name w:val="Default"/>
    <w:rsid w:val="00973B5A"/>
    <w:pPr>
      <w:suppressAutoHyphens/>
      <w:autoSpaceDE w:val="0"/>
      <w:spacing w:after="0" w:line="240" w:lineRule="auto"/>
    </w:pPr>
    <w:rPr>
      <w:rFonts w:ascii="Times New Roman" w:eastAsia="Arial" w:hAnsi="Times New Roman" w:cs="Calibri"/>
      <w:color w:val="000000"/>
      <w:sz w:val="24"/>
      <w:szCs w:val="24"/>
      <w:lang w:eastAsia="ar-SA"/>
    </w:rPr>
  </w:style>
  <w:style w:type="paragraph" w:customStyle="1" w:styleId="Revision">
    <w:name w:val="Revision"/>
    <w:rsid w:val="00973B5A"/>
    <w:pPr>
      <w:suppressAutoHyphens/>
      <w:spacing w:after="0" w:line="240" w:lineRule="auto"/>
    </w:pPr>
    <w:rPr>
      <w:rFonts w:ascii="Times New Roman" w:eastAsia="Arial" w:hAnsi="Times New Roman" w:cs="Calibri"/>
      <w:sz w:val="24"/>
      <w:szCs w:val="24"/>
      <w:lang w:eastAsia="ar-SA"/>
    </w:rPr>
  </w:style>
  <w:style w:type="paragraph" w:customStyle="1" w:styleId="1f2">
    <w:name w:val="Заголовок_1"/>
    <w:basedOn w:val="a"/>
    <w:rsid w:val="00973B5A"/>
    <w:pPr>
      <w:keepNext/>
      <w:keepLines/>
      <w:numPr>
        <w:numId w:val="6"/>
      </w:numPr>
      <w:suppressAutoHyphens/>
      <w:spacing w:before="360" w:after="120"/>
      <w:jc w:val="center"/>
      <w:outlineLvl w:val="0"/>
    </w:pPr>
    <w:rPr>
      <w:rFonts w:cs="Arial"/>
      <w:b/>
      <w:bCs/>
      <w:caps/>
      <w:sz w:val="36"/>
      <w:szCs w:val="28"/>
    </w:rPr>
  </w:style>
  <w:style w:type="paragraph" w:customStyle="1" w:styleId="42">
    <w:name w:val="Пункт_4"/>
    <w:basedOn w:val="a"/>
    <w:rsid w:val="00973B5A"/>
    <w:pPr>
      <w:tabs>
        <w:tab w:val="left" w:pos="1701"/>
      </w:tabs>
    </w:pPr>
    <w:rPr>
      <w:rFonts w:ascii="Calibri" w:hAnsi="Calibri"/>
      <w:sz w:val="28"/>
      <w:szCs w:val="20"/>
      <w:lang w:val="x-none"/>
    </w:rPr>
  </w:style>
  <w:style w:type="paragraph" w:customStyle="1" w:styleId="27">
    <w:name w:val="Пункт_2"/>
    <w:basedOn w:val="a"/>
    <w:rsid w:val="00973B5A"/>
    <w:pPr>
      <w:numPr>
        <w:numId w:val="8"/>
      </w:numPr>
    </w:pPr>
    <w:rPr>
      <w:sz w:val="28"/>
      <w:szCs w:val="20"/>
    </w:rPr>
  </w:style>
  <w:style w:type="paragraph" w:customStyle="1" w:styleId="34">
    <w:name w:val="Пункт_3_заглав"/>
    <w:basedOn w:val="32"/>
    <w:rsid w:val="00973B5A"/>
    <w:pPr>
      <w:keepNext/>
      <w:tabs>
        <w:tab w:val="clear" w:pos="2160"/>
        <w:tab w:val="left" w:pos="1701"/>
      </w:tabs>
      <w:spacing w:before="240" w:line="240" w:lineRule="auto"/>
      <w:ind w:left="0" w:firstLine="567"/>
    </w:pPr>
    <w:rPr>
      <w:b/>
      <w:bCs/>
    </w:rPr>
  </w:style>
  <w:style w:type="paragraph" w:customStyle="1" w:styleId="5">
    <w:name w:val="Пункт_5"/>
    <w:basedOn w:val="32"/>
    <w:rsid w:val="00973B5A"/>
    <w:pPr>
      <w:numPr>
        <w:numId w:val="0"/>
      </w:numPr>
      <w:tabs>
        <w:tab w:val="left" w:pos="1701"/>
      </w:tabs>
      <w:spacing w:line="240" w:lineRule="auto"/>
      <w:ind w:firstLine="567"/>
    </w:pPr>
  </w:style>
  <w:style w:type="paragraph" w:customStyle="1" w:styleId="1f3">
    <w:name w:val="Схема документа1"/>
    <w:basedOn w:val="a"/>
    <w:rsid w:val="00973B5A"/>
    <w:rPr>
      <w:rFonts w:ascii="Tahoma" w:hAnsi="Tahoma"/>
      <w:sz w:val="16"/>
      <w:szCs w:val="20"/>
      <w:lang w:val="x-none"/>
    </w:rPr>
  </w:style>
  <w:style w:type="paragraph" w:customStyle="1" w:styleId="ConsPlusNonformat">
    <w:name w:val="ConsPlusNonformat"/>
    <w:rsid w:val="00973B5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Title">
    <w:name w:val="ConsPlusTitle"/>
    <w:rsid w:val="00973B5A"/>
    <w:pPr>
      <w:widowControl w:val="0"/>
      <w:suppressAutoHyphens/>
      <w:autoSpaceDE w:val="0"/>
      <w:spacing w:after="0" w:line="240" w:lineRule="auto"/>
    </w:pPr>
    <w:rPr>
      <w:rFonts w:ascii="Times New Roman" w:eastAsia="Arial" w:hAnsi="Times New Roman" w:cs="Calibri"/>
      <w:b/>
      <w:bCs/>
      <w:sz w:val="24"/>
      <w:szCs w:val="24"/>
      <w:lang w:eastAsia="ar-SA"/>
    </w:rPr>
  </w:style>
  <w:style w:type="paragraph" w:customStyle="1" w:styleId="28">
    <w:name w:val="Абзац списка2"/>
    <w:basedOn w:val="a"/>
    <w:rsid w:val="00973B5A"/>
    <w:pPr>
      <w:ind w:left="708" w:firstLine="0"/>
    </w:pPr>
  </w:style>
  <w:style w:type="paragraph" w:customStyle="1" w:styleId="aff0">
    <w:name w:val="Комментарий"/>
    <w:basedOn w:val="a"/>
    <w:next w:val="a"/>
    <w:rsid w:val="00973B5A"/>
    <w:pPr>
      <w:shd w:val="clear" w:color="auto" w:fill="F0F0F0"/>
      <w:autoSpaceDE w:val="0"/>
      <w:spacing w:before="75"/>
      <w:ind w:left="170" w:firstLine="0"/>
    </w:pPr>
    <w:rPr>
      <w:color w:val="353842"/>
    </w:rPr>
  </w:style>
  <w:style w:type="paragraph" w:customStyle="1" w:styleId="aff1">
    <w:name w:val="Информация об изменениях документа"/>
    <w:basedOn w:val="aff0"/>
    <w:next w:val="a"/>
    <w:rsid w:val="00973B5A"/>
    <w:rPr>
      <w:i/>
      <w:iCs/>
    </w:rPr>
  </w:style>
  <w:style w:type="paragraph" w:customStyle="1" w:styleId="ConsPlusCell">
    <w:name w:val="ConsPlusCell"/>
    <w:rsid w:val="00973B5A"/>
    <w:pPr>
      <w:suppressAutoHyphens/>
      <w:autoSpaceDE w:val="0"/>
      <w:spacing w:after="0" w:line="240" w:lineRule="auto"/>
    </w:pPr>
    <w:rPr>
      <w:rFonts w:ascii="Times New Roman" w:eastAsia="Arial" w:hAnsi="Times New Roman" w:cs="Calibri"/>
      <w:sz w:val="28"/>
      <w:szCs w:val="28"/>
      <w:lang w:eastAsia="ar-SA"/>
    </w:rPr>
  </w:style>
  <w:style w:type="paragraph" w:customStyle="1" w:styleId="100">
    <w:name w:val="Оглавление 10"/>
    <w:basedOn w:val="1c"/>
    <w:rsid w:val="00973B5A"/>
    <w:pPr>
      <w:tabs>
        <w:tab w:val="right" w:leader="dot" w:pos="7091"/>
      </w:tabs>
      <w:ind w:left="2547" w:firstLine="0"/>
    </w:pPr>
  </w:style>
  <w:style w:type="paragraph" w:customStyle="1" w:styleId="aff2">
    <w:name w:val="Содержимое таблицы"/>
    <w:basedOn w:val="a"/>
    <w:rsid w:val="00973B5A"/>
    <w:pPr>
      <w:suppressLineNumbers/>
    </w:pPr>
  </w:style>
  <w:style w:type="paragraph" w:customStyle="1" w:styleId="aff3">
    <w:name w:val="Заголовок таблицы"/>
    <w:basedOn w:val="aff2"/>
    <w:rsid w:val="00973B5A"/>
    <w:pPr>
      <w:jc w:val="center"/>
    </w:pPr>
    <w:rPr>
      <w:b/>
      <w:bCs/>
    </w:rPr>
  </w:style>
  <w:style w:type="paragraph" w:customStyle="1" w:styleId="aff4">
    <w:name w:val="Содержимое врезки"/>
    <w:basedOn w:val="af"/>
    <w:rsid w:val="00973B5A"/>
  </w:style>
  <w:style w:type="paragraph" w:customStyle="1" w:styleId="aff5">
    <w:name w:val="Знак"/>
    <w:basedOn w:val="a"/>
    <w:rsid w:val="00973B5A"/>
    <w:rPr>
      <w:rFonts w:ascii="Verdana" w:hAnsi="Verdana" w:cs="Verdana"/>
      <w:sz w:val="20"/>
      <w:szCs w:val="20"/>
      <w:lang w:val="en-US" w:eastAsia="en-US"/>
    </w:rPr>
  </w:style>
  <w:style w:type="paragraph" w:customStyle="1" w:styleId="Title">
    <w:name w:val="Title!Название НПА"/>
    <w:basedOn w:val="a"/>
    <w:rsid w:val="00973B5A"/>
    <w:pPr>
      <w:spacing w:before="240" w:after="60"/>
      <w:jc w:val="center"/>
      <w:outlineLvl w:val="0"/>
    </w:pPr>
    <w:rPr>
      <w:rFonts w:cs="Arial"/>
      <w:b/>
      <w:bCs/>
      <w:kern w:val="28"/>
      <w:sz w:val="32"/>
      <w:szCs w:val="32"/>
    </w:rPr>
  </w:style>
  <w:style w:type="character" w:styleId="aff6">
    <w:name w:val="footnote reference"/>
    <w:semiHidden/>
    <w:unhideWhenUsed/>
    <w:rsid w:val="00973B5A"/>
    <w:rPr>
      <w:vertAlign w:val="superscript"/>
    </w:rPr>
  </w:style>
  <w:style w:type="character" w:styleId="aff7">
    <w:name w:val="page number"/>
    <w:semiHidden/>
    <w:unhideWhenUsed/>
    <w:rsid w:val="00973B5A"/>
    <w:rPr>
      <w:rFonts w:ascii="Times New Roman" w:hAnsi="Times New Roman" w:cs="Times New Roman" w:hint="default"/>
    </w:rPr>
  </w:style>
  <w:style w:type="character" w:styleId="aff8">
    <w:name w:val="endnote reference"/>
    <w:semiHidden/>
    <w:unhideWhenUsed/>
    <w:rsid w:val="00973B5A"/>
    <w:rPr>
      <w:vertAlign w:val="superscript"/>
    </w:rPr>
  </w:style>
  <w:style w:type="character" w:customStyle="1" w:styleId="WW8Num1z0">
    <w:name w:val="WW8Num1z0"/>
    <w:rsid w:val="00973B5A"/>
    <w:rPr>
      <w:rFonts w:ascii="Times New Roman" w:hAnsi="Times New Roman" w:cs="Times New Roman" w:hint="default"/>
    </w:rPr>
  </w:style>
  <w:style w:type="character" w:customStyle="1" w:styleId="WW8Num2z0">
    <w:name w:val="WW8Num2z0"/>
    <w:rsid w:val="00973B5A"/>
    <w:rPr>
      <w:rFonts w:ascii="Times New Roman" w:hAnsi="Times New Roman" w:cs="Times New Roman" w:hint="default"/>
    </w:rPr>
  </w:style>
  <w:style w:type="character" w:customStyle="1" w:styleId="WW8Num2z1">
    <w:name w:val="WW8Num2z1"/>
    <w:rsid w:val="00973B5A"/>
    <w:rPr>
      <w:rFonts w:ascii="Symbol" w:hAnsi="Symbol" w:hint="default"/>
    </w:rPr>
  </w:style>
  <w:style w:type="character" w:customStyle="1" w:styleId="WW8Num3z0">
    <w:name w:val="WW8Num3z0"/>
    <w:rsid w:val="00973B5A"/>
    <w:rPr>
      <w:rFonts w:ascii="Times New Roman" w:hAnsi="Times New Roman" w:cs="Times New Roman" w:hint="default"/>
    </w:rPr>
  </w:style>
  <w:style w:type="character" w:customStyle="1" w:styleId="WW8Num4z0">
    <w:name w:val="WW8Num4z0"/>
    <w:rsid w:val="00973B5A"/>
    <w:rPr>
      <w:rFonts w:ascii="Times New Roman" w:hAnsi="Times New Roman" w:cs="Times New Roman" w:hint="default"/>
    </w:rPr>
  </w:style>
  <w:style w:type="character" w:customStyle="1" w:styleId="WW8Num5z0">
    <w:name w:val="WW8Num5z0"/>
    <w:rsid w:val="00973B5A"/>
    <w:rPr>
      <w:rFonts w:ascii="Times New Roman" w:hAnsi="Times New Roman" w:cs="Times New Roman" w:hint="default"/>
    </w:rPr>
  </w:style>
  <w:style w:type="character" w:customStyle="1" w:styleId="Absatz-Standardschriftart">
    <w:name w:val="Absatz-Standardschriftart"/>
    <w:rsid w:val="00973B5A"/>
  </w:style>
  <w:style w:type="character" w:customStyle="1" w:styleId="WW-Absatz-Standardschriftart">
    <w:name w:val="WW-Absatz-Standardschriftart"/>
    <w:rsid w:val="00973B5A"/>
  </w:style>
  <w:style w:type="character" w:customStyle="1" w:styleId="29">
    <w:name w:val="Основной шрифт абзаца2"/>
    <w:rsid w:val="00973B5A"/>
  </w:style>
  <w:style w:type="character" w:customStyle="1" w:styleId="WW-Absatz-Standardschriftart1">
    <w:name w:val="WW-Absatz-Standardschriftart1"/>
    <w:rsid w:val="00973B5A"/>
  </w:style>
  <w:style w:type="character" w:customStyle="1" w:styleId="WW-Absatz-Standardschriftart11">
    <w:name w:val="WW-Absatz-Standardschriftart11"/>
    <w:rsid w:val="00973B5A"/>
  </w:style>
  <w:style w:type="character" w:customStyle="1" w:styleId="WW8Num5z1">
    <w:name w:val="WW8Num5z1"/>
    <w:rsid w:val="00973B5A"/>
    <w:rPr>
      <w:rFonts w:ascii="Times New Roman" w:hAnsi="Times New Roman" w:cs="Times New Roman" w:hint="default"/>
    </w:rPr>
  </w:style>
  <w:style w:type="character" w:customStyle="1" w:styleId="WW-Absatz-Standardschriftart111">
    <w:name w:val="WW-Absatz-Standardschriftart111"/>
    <w:rsid w:val="00973B5A"/>
  </w:style>
  <w:style w:type="character" w:customStyle="1" w:styleId="WW8Num2z2">
    <w:name w:val="WW8Num2z2"/>
    <w:rsid w:val="00973B5A"/>
    <w:rPr>
      <w:rFonts w:ascii="Times New Roman" w:hAnsi="Times New Roman" w:cs="Times New Roman" w:hint="default"/>
    </w:rPr>
  </w:style>
  <w:style w:type="character" w:customStyle="1" w:styleId="WW8Num3z2">
    <w:name w:val="WW8Num3z2"/>
    <w:rsid w:val="00973B5A"/>
    <w:rPr>
      <w:rFonts w:ascii="Times New Roman" w:hAnsi="Times New Roman" w:cs="Times New Roman" w:hint="default"/>
      <w:strike w:val="0"/>
      <w:dstrike w:val="0"/>
      <w:u w:val="none"/>
      <w:effect w:val="none"/>
    </w:rPr>
  </w:style>
  <w:style w:type="character" w:customStyle="1" w:styleId="WW8Num4z1">
    <w:name w:val="WW8Num4z1"/>
    <w:rsid w:val="00973B5A"/>
    <w:rPr>
      <w:rFonts w:ascii="Symbol" w:hAnsi="Symbol" w:hint="default"/>
    </w:rPr>
  </w:style>
  <w:style w:type="character" w:customStyle="1" w:styleId="WW8Num6z0">
    <w:name w:val="WW8Num6z0"/>
    <w:rsid w:val="00973B5A"/>
    <w:rPr>
      <w:b/>
      <w:bCs w:val="0"/>
    </w:rPr>
  </w:style>
  <w:style w:type="character" w:customStyle="1" w:styleId="WW8Num6z1">
    <w:name w:val="WW8Num6z1"/>
    <w:rsid w:val="00973B5A"/>
    <w:rPr>
      <w:rFonts w:ascii="Times New Roman" w:hAnsi="Times New Roman" w:cs="Times New Roman" w:hint="default"/>
      <w:b w:val="0"/>
      <w:bCs w:val="0"/>
      <w:i w:val="0"/>
      <w:iCs w:val="0"/>
      <w:sz w:val="28"/>
      <w:szCs w:val="28"/>
    </w:rPr>
  </w:style>
  <w:style w:type="character" w:customStyle="1" w:styleId="WW8Num6z2">
    <w:name w:val="WW8Num6z2"/>
    <w:rsid w:val="00973B5A"/>
    <w:rPr>
      <w:rFonts w:ascii="Times New Roman" w:hAnsi="Times New Roman" w:cs="Times New Roman" w:hint="default"/>
      <w:b w:val="0"/>
      <w:bCs w:val="0"/>
      <w:sz w:val="28"/>
      <w:szCs w:val="28"/>
    </w:rPr>
  </w:style>
  <w:style w:type="character" w:customStyle="1" w:styleId="WW8Num6z4">
    <w:name w:val="WW8Num6z4"/>
    <w:rsid w:val="00973B5A"/>
    <w:rPr>
      <w:b w:val="0"/>
      <w:bCs w:val="0"/>
      <w:sz w:val="20"/>
    </w:rPr>
  </w:style>
  <w:style w:type="character" w:customStyle="1" w:styleId="WW8Num7z0">
    <w:name w:val="WW8Num7z0"/>
    <w:rsid w:val="00973B5A"/>
    <w:rPr>
      <w:rFonts w:ascii="Times New Roman" w:hAnsi="Times New Roman" w:cs="Times New Roman" w:hint="default"/>
    </w:rPr>
  </w:style>
  <w:style w:type="character" w:customStyle="1" w:styleId="WW8Num8z0">
    <w:name w:val="WW8Num8z0"/>
    <w:rsid w:val="00973B5A"/>
    <w:rPr>
      <w:rFonts w:ascii="Times New Roman" w:hAnsi="Times New Roman" w:cs="Times New Roman" w:hint="default"/>
    </w:rPr>
  </w:style>
  <w:style w:type="character" w:customStyle="1" w:styleId="WW8Num9z0">
    <w:name w:val="WW8Num9z0"/>
    <w:rsid w:val="00973B5A"/>
    <w:rPr>
      <w:rFonts w:ascii="Times New Roman" w:hAnsi="Times New Roman" w:cs="Times New Roman" w:hint="default"/>
      <w:sz w:val="24"/>
      <w:szCs w:val="24"/>
    </w:rPr>
  </w:style>
  <w:style w:type="character" w:customStyle="1" w:styleId="WW8Num9z1">
    <w:name w:val="WW8Num9z1"/>
    <w:rsid w:val="00973B5A"/>
    <w:rPr>
      <w:rFonts w:ascii="Times New Roman" w:hAnsi="Times New Roman" w:cs="Times New Roman" w:hint="default"/>
    </w:rPr>
  </w:style>
  <w:style w:type="character" w:customStyle="1" w:styleId="1f4">
    <w:name w:val="Основной шрифт абзаца1"/>
    <w:rsid w:val="00973B5A"/>
  </w:style>
  <w:style w:type="character" w:customStyle="1" w:styleId="SubtleEmphasis">
    <w:name w:val="Subtle Emphasis"/>
    <w:rsid w:val="00973B5A"/>
    <w:rPr>
      <w:i/>
      <w:iCs w:val="0"/>
      <w:color w:val="808080"/>
    </w:rPr>
  </w:style>
  <w:style w:type="character" w:customStyle="1" w:styleId="f">
    <w:name w:val="f"/>
    <w:rsid w:val="00973B5A"/>
  </w:style>
  <w:style w:type="character" w:customStyle="1" w:styleId="1f5">
    <w:name w:val="Знак примечания1"/>
    <w:rsid w:val="00973B5A"/>
    <w:rPr>
      <w:sz w:val="16"/>
    </w:rPr>
  </w:style>
  <w:style w:type="character" w:customStyle="1" w:styleId="aff9">
    <w:name w:val="Тема примечания Знак"/>
    <w:rsid w:val="00973B5A"/>
    <w:rPr>
      <w:rFonts w:ascii="Times New Roman" w:hAnsi="Times New Roman" w:cs="Times New Roman" w:hint="default"/>
      <w:b/>
      <w:bCs w:val="0"/>
      <w:sz w:val="20"/>
    </w:rPr>
  </w:style>
  <w:style w:type="character" w:customStyle="1" w:styleId="35">
    <w:name w:val="Основной текст (3)_"/>
    <w:rsid w:val="00973B5A"/>
    <w:rPr>
      <w:rFonts w:ascii="Times New Roman" w:hAnsi="Times New Roman" w:cs="Times New Roman" w:hint="default"/>
      <w:sz w:val="34"/>
      <w:shd w:val="clear" w:color="auto" w:fill="FFFFFF"/>
    </w:rPr>
  </w:style>
  <w:style w:type="character" w:customStyle="1" w:styleId="36">
    <w:name w:val="Основной текст (3)"/>
    <w:rsid w:val="00973B5A"/>
    <w:rPr>
      <w:rFonts w:ascii="Times New Roman" w:hAnsi="Times New Roman" w:cs="Times New Roman" w:hint="default"/>
      <w:spacing w:val="0"/>
      <w:sz w:val="34"/>
      <w:u w:val="single"/>
      <w:shd w:val="clear" w:color="auto" w:fill="FFFFFF"/>
      <w:lang w:val="en-US"/>
    </w:rPr>
  </w:style>
  <w:style w:type="character" w:customStyle="1" w:styleId="FontStyle13">
    <w:name w:val="Font Style13"/>
    <w:rsid w:val="00973B5A"/>
    <w:rPr>
      <w:rFonts w:ascii="Times New Roman" w:hAnsi="Times New Roman" w:cs="Times New Roman" w:hint="default"/>
      <w:sz w:val="24"/>
    </w:rPr>
  </w:style>
  <w:style w:type="character" w:customStyle="1" w:styleId="FontStyle20">
    <w:name w:val="Font Style20"/>
    <w:rsid w:val="00973B5A"/>
    <w:rPr>
      <w:rFonts w:ascii="Times New Roman" w:hAnsi="Times New Roman" w:cs="Times New Roman" w:hint="default"/>
      <w:sz w:val="18"/>
    </w:rPr>
  </w:style>
  <w:style w:type="character" w:customStyle="1" w:styleId="s101">
    <w:name w:val="s_101"/>
    <w:rsid w:val="00973B5A"/>
    <w:rPr>
      <w:b/>
      <w:bCs w:val="0"/>
      <w:strike w:val="0"/>
      <w:dstrike w:val="0"/>
      <w:color w:val="000080"/>
      <w:u w:val="none"/>
      <w:effect w:val="none"/>
    </w:rPr>
  </w:style>
  <w:style w:type="character" w:customStyle="1" w:styleId="37">
    <w:name w:val="Стиль3 Знак"/>
    <w:rsid w:val="00973B5A"/>
    <w:rPr>
      <w:sz w:val="24"/>
      <w:lang w:val="ru-RU" w:eastAsia="ar-SA" w:bidi="ar-SA"/>
    </w:rPr>
  </w:style>
  <w:style w:type="character" w:customStyle="1" w:styleId="2a">
    <w:name w:val="Основной текст с отступом 2 Знак"/>
    <w:rsid w:val="00973B5A"/>
    <w:rPr>
      <w:rFonts w:ascii="Times New Roman" w:hAnsi="Times New Roman" w:cs="Times New Roman" w:hint="default"/>
      <w:sz w:val="24"/>
    </w:rPr>
  </w:style>
  <w:style w:type="character" w:customStyle="1" w:styleId="WW8Num12z0">
    <w:name w:val="WW8Num12z0"/>
    <w:rsid w:val="00973B5A"/>
    <w:rPr>
      <w:rFonts w:ascii="Times New Roman" w:hAnsi="Times New Roman" w:cs="Times New Roman" w:hint="default"/>
    </w:rPr>
  </w:style>
  <w:style w:type="character" w:customStyle="1" w:styleId="43">
    <w:name w:val="Пункт_4 Знак"/>
    <w:rsid w:val="00973B5A"/>
    <w:rPr>
      <w:sz w:val="28"/>
      <w:lang w:val="x-none"/>
    </w:rPr>
  </w:style>
  <w:style w:type="character" w:customStyle="1" w:styleId="affa">
    <w:name w:val="Схема документа Знак"/>
    <w:rsid w:val="00973B5A"/>
    <w:rPr>
      <w:rFonts w:ascii="Tahoma" w:hAnsi="Tahoma" w:cs="Tahoma" w:hint="default"/>
      <w:sz w:val="16"/>
    </w:rPr>
  </w:style>
  <w:style w:type="character" w:customStyle="1" w:styleId="affb">
    <w:name w:val="Символ сноски"/>
    <w:rsid w:val="00973B5A"/>
    <w:rPr>
      <w:vertAlign w:val="superscript"/>
    </w:rPr>
  </w:style>
  <w:style w:type="character" w:customStyle="1" w:styleId="FootnoteTextChar">
    <w:name w:val="Footnote Text Char"/>
    <w:rsid w:val="00973B5A"/>
    <w:rPr>
      <w:rFonts w:ascii="Times New Roman" w:hAnsi="Times New Roman" w:cs="Times New Roman" w:hint="default"/>
      <w:sz w:val="20"/>
      <w:szCs w:val="20"/>
    </w:rPr>
  </w:style>
  <w:style w:type="character" w:customStyle="1" w:styleId="affc">
    <w:name w:val="Гипертекстовая ссылка"/>
    <w:rsid w:val="00973B5A"/>
    <w:rPr>
      <w:rFonts w:ascii="Times New Roman" w:hAnsi="Times New Roman" w:cs="Times New Roman" w:hint="default"/>
      <w:color w:val="106BBE"/>
    </w:rPr>
  </w:style>
  <w:style w:type="character" w:customStyle="1" w:styleId="2b">
    <w:name w:val="Знак Знак2"/>
    <w:rsid w:val="00973B5A"/>
    <w:rPr>
      <w:rFonts w:ascii="Calibri" w:eastAsia="Calibri" w:hAnsi="Calibri" w:cs="Times New Roman" w:hint="default"/>
    </w:rPr>
  </w:style>
  <w:style w:type="character" w:customStyle="1" w:styleId="1f6">
    <w:name w:val="Знак сноски1"/>
    <w:rsid w:val="00973B5A"/>
    <w:rPr>
      <w:vertAlign w:val="superscript"/>
    </w:rPr>
  </w:style>
  <w:style w:type="character" w:customStyle="1" w:styleId="affd">
    <w:name w:val="Символы концевой сноски"/>
    <w:rsid w:val="00973B5A"/>
    <w:rPr>
      <w:vertAlign w:val="superscript"/>
    </w:rPr>
  </w:style>
  <w:style w:type="character" w:customStyle="1" w:styleId="WW-">
    <w:name w:val="WW-Символы концевой сноски"/>
    <w:rsid w:val="00973B5A"/>
  </w:style>
  <w:style w:type="character" w:customStyle="1" w:styleId="affe">
    <w:name w:val="Символ нумерации"/>
    <w:rsid w:val="00973B5A"/>
  </w:style>
  <w:style w:type="character" w:customStyle="1" w:styleId="1f7">
    <w:name w:val="Знак концевой сноски1"/>
    <w:rsid w:val="00973B5A"/>
    <w:rPr>
      <w:vertAlign w:val="superscript"/>
    </w:rPr>
  </w:style>
  <w:style w:type="character" w:customStyle="1" w:styleId="17">
    <w:name w:val="Основной текст Знак1"/>
    <w:basedOn w:val="a0"/>
    <w:link w:val="af"/>
    <w:semiHidden/>
    <w:locked/>
    <w:rsid w:val="00973B5A"/>
    <w:rPr>
      <w:rFonts w:ascii="Arial" w:eastAsia="Times New Roman" w:hAnsi="Arial" w:cs="Times New Roman"/>
      <w:sz w:val="24"/>
      <w:szCs w:val="20"/>
      <w:lang w:val="x-none" w:eastAsia="ru-RU"/>
    </w:rPr>
  </w:style>
  <w:style w:type="character" w:customStyle="1" w:styleId="1a">
    <w:name w:val="Текст выноски Знак1"/>
    <w:basedOn w:val="a0"/>
    <w:link w:val="af6"/>
    <w:semiHidden/>
    <w:locked/>
    <w:rsid w:val="00973B5A"/>
    <w:rPr>
      <w:rFonts w:ascii="Tahoma" w:eastAsia="Times New Roman" w:hAnsi="Tahoma" w:cs="Times New Roman"/>
      <w:sz w:val="16"/>
      <w:szCs w:val="20"/>
      <w:lang w:val="x-none" w:eastAsia="ru-RU"/>
    </w:rPr>
  </w:style>
  <w:style w:type="paragraph" w:styleId="afff">
    <w:name w:val="annotation subject"/>
    <w:basedOn w:val="a9"/>
    <w:next w:val="a9"/>
    <w:link w:val="1f8"/>
    <w:semiHidden/>
    <w:unhideWhenUsed/>
    <w:rsid w:val="00973B5A"/>
    <w:rPr>
      <w:b/>
      <w:bCs/>
    </w:rPr>
  </w:style>
  <w:style w:type="character" w:customStyle="1" w:styleId="1f8">
    <w:name w:val="Тема примечания Знак1"/>
    <w:basedOn w:val="aa"/>
    <w:link w:val="afff"/>
    <w:semiHidden/>
    <w:rsid w:val="00973B5A"/>
    <w:rPr>
      <w:rFonts w:ascii="Arial" w:eastAsia="Times New Roman" w:hAnsi="Arial" w:cs="Arial"/>
      <w:b/>
      <w:bCs/>
      <w:sz w:val="20"/>
      <w:szCs w:val="20"/>
      <w:lang w:eastAsia="ru-RU"/>
    </w:rPr>
  </w:style>
  <w:style w:type="character" w:customStyle="1" w:styleId="15">
    <w:name w:val="Верхний колонтитул Знак1"/>
    <w:basedOn w:val="a0"/>
    <w:link w:val="ab"/>
    <w:semiHidden/>
    <w:locked/>
    <w:rsid w:val="00973B5A"/>
    <w:rPr>
      <w:rFonts w:ascii="Arial" w:eastAsia="Times New Roman" w:hAnsi="Arial" w:cs="Times New Roman"/>
      <w:sz w:val="24"/>
      <w:szCs w:val="20"/>
      <w:lang w:val="x-none" w:eastAsia="ru-RU"/>
    </w:rPr>
  </w:style>
  <w:style w:type="character" w:customStyle="1" w:styleId="16">
    <w:name w:val="Нижний колонтитул Знак1"/>
    <w:basedOn w:val="a0"/>
    <w:link w:val="ad"/>
    <w:semiHidden/>
    <w:locked/>
    <w:rsid w:val="00973B5A"/>
    <w:rPr>
      <w:rFonts w:ascii="Arial" w:eastAsia="Times New Roman" w:hAnsi="Arial" w:cs="Times New Roman"/>
      <w:sz w:val="24"/>
      <w:szCs w:val="20"/>
      <w:lang w:val="x-none" w:eastAsia="ru-RU"/>
    </w:rPr>
  </w:style>
  <w:style w:type="character" w:customStyle="1" w:styleId="13">
    <w:name w:val="Текст сноски Знак1"/>
    <w:basedOn w:val="a0"/>
    <w:link w:val="a7"/>
    <w:semiHidden/>
    <w:locked/>
    <w:rsid w:val="00973B5A"/>
    <w:rPr>
      <w:rFonts w:ascii="Calibri" w:eastAsia="Times New Roman" w:hAnsi="Calibri" w:cs="Times New Roman"/>
      <w:sz w:val="20"/>
      <w:szCs w:val="20"/>
      <w:lang w:val="x-none" w:eastAsia="ru-RU"/>
    </w:rPr>
  </w:style>
  <w:style w:type="character" w:customStyle="1" w:styleId="18">
    <w:name w:val="Название Знак1"/>
    <w:basedOn w:val="a0"/>
    <w:link w:val="af2"/>
    <w:locked/>
    <w:rsid w:val="00973B5A"/>
    <w:rPr>
      <w:rFonts w:ascii="Cambria" w:eastAsia="Times New Roman" w:hAnsi="Cambria" w:cs="Times New Roman"/>
      <w:b/>
      <w:bCs/>
      <w:kern w:val="2"/>
      <w:sz w:val="32"/>
      <w:szCs w:val="32"/>
      <w:lang w:eastAsia="ru-RU"/>
    </w:rPr>
  </w:style>
  <w:style w:type="character" w:customStyle="1" w:styleId="19">
    <w:name w:val="Подзаголовок Знак1"/>
    <w:basedOn w:val="a0"/>
    <w:link w:val="af4"/>
    <w:locked/>
    <w:rsid w:val="00973B5A"/>
    <w:rPr>
      <w:rFonts w:ascii="Cambria" w:eastAsia="Times New Roman" w:hAnsi="Cambria" w:cs="Times New Roman"/>
      <w:sz w:val="24"/>
      <w:szCs w:val="24"/>
      <w:lang w:eastAsia="ru-RU"/>
    </w:rPr>
  </w:style>
  <w:style w:type="paragraph" w:styleId="9">
    <w:name w:val="toc 9"/>
    <w:basedOn w:val="1c"/>
    <w:autoRedefine/>
    <w:semiHidden/>
    <w:unhideWhenUsed/>
    <w:rsid w:val="00973B5A"/>
    <w:pPr>
      <w:tabs>
        <w:tab w:val="right" w:leader="dot" w:pos="7374"/>
      </w:tabs>
      <w:ind w:left="2264" w:firstLine="0"/>
    </w:pPr>
  </w:style>
  <w:style w:type="paragraph" w:styleId="8">
    <w:name w:val="toc 8"/>
    <w:basedOn w:val="1c"/>
    <w:autoRedefine/>
    <w:semiHidden/>
    <w:unhideWhenUsed/>
    <w:rsid w:val="00973B5A"/>
    <w:pPr>
      <w:tabs>
        <w:tab w:val="right" w:leader="dot" w:pos="7657"/>
      </w:tabs>
      <w:ind w:left="1981" w:firstLine="0"/>
    </w:pPr>
  </w:style>
  <w:style w:type="paragraph" w:styleId="7">
    <w:name w:val="toc 7"/>
    <w:basedOn w:val="1c"/>
    <w:autoRedefine/>
    <w:semiHidden/>
    <w:unhideWhenUsed/>
    <w:rsid w:val="00973B5A"/>
    <w:pPr>
      <w:tabs>
        <w:tab w:val="right" w:leader="dot" w:pos="7940"/>
      </w:tabs>
      <w:ind w:left="1698" w:firstLine="0"/>
    </w:pPr>
  </w:style>
  <w:style w:type="paragraph" w:styleId="6">
    <w:name w:val="toc 6"/>
    <w:basedOn w:val="1c"/>
    <w:autoRedefine/>
    <w:semiHidden/>
    <w:unhideWhenUsed/>
    <w:rsid w:val="00973B5A"/>
    <w:pPr>
      <w:tabs>
        <w:tab w:val="right" w:leader="dot" w:pos="8223"/>
      </w:tabs>
      <w:ind w:left="1415" w:firstLine="0"/>
    </w:pPr>
  </w:style>
  <w:style w:type="paragraph" w:styleId="50">
    <w:name w:val="toc 5"/>
    <w:basedOn w:val="1c"/>
    <w:autoRedefine/>
    <w:semiHidden/>
    <w:unhideWhenUsed/>
    <w:rsid w:val="00973B5A"/>
    <w:pPr>
      <w:tabs>
        <w:tab w:val="right" w:leader="dot" w:pos="8506"/>
      </w:tabs>
      <w:ind w:left="1132" w:firstLine="0"/>
    </w:pPr>
  </w:style>
  <w:style w:type="paragraph" w:styleId="44">
    <w:name w:val="toc 4"/>
    <w:basedOn w:val="1c"/>
    <w:autoRedefine/>
    <w:semiHidden/>
    <w:unhideWhenUsed/>
    <w:rsid w:val="00973B5A"/>
    <w:pPr>
      <w:tabs>
        <w:tab w:val="right" w:leader="dot" w:pos="8789"/>
      </w:tabs>
      <w:ind w:left="849" w:firstLine="0"/>
    </w:pPr>
  </w:style>
  <w:style w:type="paragraph" w:styleId="38">
    <w:name w:val="toc 3"/>
    <w:basedOn w:val="1c"/>
    <w:autoRedefine/>
    <w:semiHidden/>
    <w:unhideWhenUsed/>
    <w:rsid w:val="00973B5A"/>
    <w:pPr>
      <w:tabs>
        <w:tab w:val="right" w:leader="dot" w:pos="9072"/>
      </w:tabs>
      <w:ind w:left="566"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73B5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973B5A"/>
    <w:pPr>
      <w:jc w:val="center"/>
      <w:outlineLvl w:val="0"/>
    </w:pPr>
    <w:rPr>
      <w:rFonts w:cs="Arial"/>
      <w:b/>
      <w:bCs/>
      <w:kern w:val="32"/>
      <w:sz w:val="32"/>
      <w:szCs w:val="32"/>
    </w:rPr>
  </w:style>
  <w:style w:type="paragraph" w:styleId="2">
    <w:name w:val="heading 2"/>
    <w:aliases w:val="!Разделы документа"/>
    <w:basedOn w:val="a"/>
    <w:link w:val="20"/>
    <w:semiHidden/>
    <w:unhideWhenUsed/>
    <w:qFormat/>
    <w:rsid w:val="00973B5A"/>
    <w:pPr>
      <w:jc w:val="center"/>
      <w:outlineLvl w:val="1"/>
    </w:pPr>
    <w:rPr>
      <w:rFonts w:cs="Arial"/>
      <w:b/>
      <w:bCs/>
      <w:iCs/>
      <w:sz w:val="30"/>
      <w:szCs w:val="28"/>
    </w:rPr>
  </w:style>
  <w:style w:type="paragraph" w:styleId="3">
    <w:name w:val="heading 3"/>
    <w:aliases w:val="!Главы документа"/>
    <w:basedOn w:val="a"/>
    <w:link w:val="30"/>
    <w:semiHidden/>
    <w:unhideWhenUsed/>
    <w:qFormat/>
    <w:rsid w:val="00973B5A"/>
    <w:pPr>
      <w:outlineLvl w:val="2"/>
    </w:pPr>
    <w:rPr>
      <w:rFonts w:cs="Arial"/>
      <w:b/>
      <w:bCs/>
      <w:sz w:val="28"/>
      <w:szCs w:val="26"/>
    </w:rPr>
  </w:style>
  <w:style w:type="paragraph" w:styleId="4">
    <w:name w:val="heading 4"/>
    <w:aliases w:val="!Параграфы/Статьи документа"/>
    <w:basedOn w:val="a"/>
    <w:link w:val="40"/>
    <w:semiHidden/>
    <w:unhideWhenUsed/>
    <w:qFormat/>
    <w:rsid w:val="00973B5A"/>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973B5A"/>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0"/>
    <w:link w:val="2"/>
    <w:semiHidden/>
    <w:rsid w:val="00973B5A"/>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0"/>
    <w:link w:val="3"/>
    <w:semiHidden/>
    <w:rsid w:val="00973B5A"/>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0"/>
    <w:link w:val="4"/>
    <w:semiHidden/>
    <w:rsid w:val="00973B5A"/>
    <w:rPr>
      <w:rFonts w:ascii="Arial" w:eastAsia="Times New Roman" w:hAnsi="Arial" w:cs="Times New Roman"/>
      <w:b/>
      <w:bCs/>
      <w:sz w:val="26"/>
      <w:szCs w:val="28"/>
      <w:lang w:eastAsia="ru-RU"/>
    </w:rPr>
  </w:style>
  <w:style w:type="character" w:styleId="a3">
    <w:name w:val="Hyperlink"/>
    <w:basedOn w:val="a0"/>
    <w:semiHidden/>
    <w:unhideWhenUsed/>
    <w:rsid w:val="00973B5A"/>
    <w:rPr>
      <w:strike w:val="0"/>
      <w:dstrike w:val="0"/>
      <w:color w:val="0000FF"/>
      <w:u w:val="none"/>
      <w:effect w:val="none"/>
    </w:rPr>
  </w:style>
  <w:style w:type="character" w:styleId="a4">
    <w:name w:val="FollowedHyperlink"/>
    <w:basedOn w:val="a0"/>
    <w:uiPriority w:val="99"/>
    <w:semiHidden/>
    <w:unhideWhenUsed/>
    <w:rsid w:val="00973B5A"/>
    <w:rPr>
      <w:color w:val="800080" w:themeColor="followedHyperlink"/>
      <w:u w:val="single"/>
    </w:rPr>
  </w:style>
  <w:style w:type="character" w:customStyle="1" w:styleId="11">
    <w:name w:val="Заголовок 1 Знак1"/>
    <w:aliases w:val="!Части документа Знак"/>
    <w:basedOn w:val="a0"/>
    <w:rsid w:val="00973B5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
    <w:semiHidden/>
    <w:rsid w:val="00973B5A"/>
    <w:rPr>
      <w:rFonts w:ascii="Arial" w:hAnsi="Arial" w:cs="Arial" w:hint="default"/>
      <w:b/>
      <w:bCs w:val="0"/>
      <w:i/>
      <w:iCs w:val="0"/>
      <w:sz w:val="28"/>
    </w:rPr>
  </w:style>
  <w:style w:type="character" w:customStyle="1" w:styleId="31">
    <w:name w:val="Заголовок 3 Знак1"/>
    <w:aliases w:val="!Главы документа Знак"/>
    <w:basedOn w:val="a0"/>
    <w:semiHidden/>
    <w:rsid w:val="00973B5A"/>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
    <w:basedOn w:val="a0"/>
    <w:semiHidden/>
    <w:rsid w:val="00973B5A"/>
    <w:rPr>
      <w:rFonts w:asciiTheme="majorHAnsi" w:eastAsiaTheme="majorEastAsia" w:hAnsiTheme="majorHAnsi" w:cstheme="majorBidi"/>
      <w:b/>
      <w:bCs/>
      <w:i/>
      <w:iCs/>
      <w:color w:val="4F81BD" w:themeColor="accent1"/>
      <w:sz w:val="24"/>
      <w:szCs w:val="24"/>
    </w:rPr>
  </w:style>
  <w:style w:type="paragraph" w:styleId="HTML">
    <w:name w:val="HTML Preformatted"/>
    <w:basedOn w:val="a"/>
    <w:link w:val="HTML0"/>
    <w:semiHidden/>
    <w:unhideWhenUsed/>
    <w:rsid w:val="00973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pPr>
    <w:rPr>
      <w:rFonts w:ascii="Courier New" w:hAnsi="Courier New" w:cs="Courier New"/>
      <w:sz w:val="20"/>
      <w:szCs w:val="20"/>
    </w:rPr>
  </w:style>
  <w:style w:type="character" w:customStyle="1" w:styleId="HTML0">
    <w:name w:val="Стандартный HTML Знак"/>
    <w:basedOn w:val="a0"/>
    <w:link w:val="HTML"/>
    <w:semiHidden/>
    <w:rsid w:val="00973B5A"/>
    <w:rPr>
      <w:rFonts w:ascii="Courier New" w:eastAsia="Times New Roman" w:hAnsi="Courier New" w:cs="Courier New"/>
      <w:sz w:val="20"/>
      <w:szCs w:val="20"/>
      <w:lang w:eastAsia="ru-RU"/>
    </w:rPr>
  </w:style>
  <w:style w:type="character" w:styleId="a5">
    <w:name w:val="Strong"/>
    <w:qFormat/>
    <w:rsid w:val="00973B5A"/>
    <w:rPr>
      <w:b/>
      <w:bCs w:val="0"/>
    </w:rPr>
  </w:style>
  <w:style w:type="character" w:styleId="HTML1">
    <w:name w:val="HTML Variable"/>
    <w:aliases w:val="!Ссылки в документе"/>
    <w:basedOn w:val="a0"/>
    <w:semiHidden/>
    <w:unhideWhenUsed/>
    <w:rsid w:val="00973B5A"/>
    <w:rPr>
      <w:rFonts w:ascii="Arial" w:hAnsi="Arial" w:cs="Arial" w:hint="default"/>
      <w:b w:val="0"/>
      <w:bCs w:val="0"/>
      <w:i w:val="0"/>
      <w:iCs w:val="0"/>
      <w:strike w:val="0"/>
      <w:dstrike w:val="0"/>
      <w:color w:val="0000FF"/>
      <w:sz w:val="24"/>
      <w:u w:val="none"/>
      <w:effect w:val="none"/>
    </w:rPr>
  </w:style>
  <w:style w:type="paragraph" w:styleId="a6">
    <w:name w:val="Normal (Web)"/>
    <w:basedOn w:val="a"/>
    <w:semiHidden/>
    <w:unhideWhenUsed/>
    <w:rsid w:val="00973B5A"/>
    <w:pPr>
      <w:spacing w:before="280" w:after="280"/>
    </w:pPr>
  </w:style>
  <w:style w:type="paragraph" w:styleId="12">
    <w:name w:val="toc 1"/>
    <w:basedOn w:val="a"/>
    <w:next w:val="a"/>
    <w:autoRedefine/>
    <w:semiHidden/>
    <w:unhideWhenUsed/>
    <w:rsid w:val="00973B5A"/>
    <w:pPr>
      <w:keepNext/>
      <w:tabs>
        <w:tab w:val="left" w:pos="1134"/>
        <w:tab w:val="right" w:leader="dot" w:pos="9072"/>
      </w:tabs>
      <w:spacing w:before="120" w:after="80"/>
      <w:ind w:left="1134" w:right="1134" w:hanging="567"/>
    </w:pPr>
    <w:rPr>
      <w:b/>
      <w:bCs/>
    </w:rPr>
  </w:style>
  <w:style w:type="paragraph" w:styleId="22">
    <w:name w:val="toc 2"/>
    <w:basedOn w:val="a"/>
    <w:next w:val="a"/>
    <w:autoRedefine/>
    <w:semiHidden/>
    <w:unhideWhenUsed/>
    <w:rsid w:val="00973B5A"/>
    <w:pPr>
      <w:tabs>
        <w:tab w:val="left" w:pos="1701"/>
        <w:tab w:val="right" w:leader="dot" w:pos="9072"/>
      </w:tabs>
      <w:ind w:left="1701" w:right="1133" w:hanging="567"/>
    </w:pPr>
  </w:style>
  <w:style w:type="paragraph" w:styleId="a7">
    <w:name w:val="footnote text"/>
    <w:basedOn w:val="a"/>
    <w:link w:val="13"/>
    <w:semiHidden/>
    <w:unhideWhenUsed/>
    <w:rsid w:val="00973B5A"/>
    <w:rPr>
      <w:rFonts w:ascii="Calibri" w:hAnsi="Calibri"/>
      <w:sz w:val="20"/>
      <w:szCs w:val="20"/>
      <w:lang w:val="x-none"/>
    </w:rPr>
  </w:style>
  <w:style w:type="character" w:customStyle="1" w:styleId="a8">
    <w:name w:val="Текст сноски Знак"/>
    <w:basedOn w:val="a0"/>
    <w:semiHidden/>
    <w:rsid w:val="00973B5A"/>
    <w:rPr>
      <w:rFonts w:ascii="Arial" w:eastAsia="Times New Roman" w:hAnsi="Arial" w:cs="Times New Roman"/>
      <w:sz w:val="20"/>
      <w:szCs w:val="20"/>
      <w:lang w:eastAsia="ru-RU"/>
    </w:rPr>
  </w:style>
  <w:style w:type="character" w:customStyle="1" w:styleId="14">
    <w:name w:val="Текст примечания Знак1"/>
    <w:aliases w:val="!Равноширинный текст документа Знак1"/>
    <w:basedOn w:val="a0"/>
    <w:link w:val="a9"/>
    <w:semiHidden/>
    <w:locked/>
    <w:rsid w:val="00973B5A"/>
    <w:rPr>
      <w:rFonts w:ascii="Arial" w:hAnsi="Arial" w:cs="Arial"/>
    </w:rPr>
  </w:style>
  <w:style w:type="paragraph" w:styleId="a9">
    <w:name w:val="annotation text"/>
    <w:aliases w:val="!Равноширинный текст документа"/>
    <w:basedOn w:val="a"/>
    <w:link w:val="14"/>
    <w:semiHidden/>
    <w:unhideWhenUsed/>
    <w:rsid w:val="00973B5A"/>
    <w:rPr>
      <w:rFonts w:eastAsiaTheme="minorHAnsi" w:cs="Arial"/>
      <w:sz w:val="22"/>
      <w:szCs w:val="22"/>
      <w:lang w:eastAsia="en-US"/>
    </w:rPr>
  </w:style>
  <w:style w:type="character" w:customStyle="1" w:styleId="aa">
    <w:name w:val="Текст примечания Знак"/>
    <w:aliases w:val="!Равноширинный текст документа Знак"/>
    <w:basedOn w:val="a0"/>
    <w:semiHidden/>
    <w:rsid w:val="00973B5A"/>
    <w:rPr>
      <w:rFonts w:ascii="Arial" w:eastAsia="Times New Roman" w:hAnsi="Arial" w:cs="Times New Roman"/>
      <w:sz w:val="20"/>
      <w:szCs w:val="20"/>
      <w:lang w:eastAsia="ru-RU"/>
    </w:rPr>
  </w:style>
  <w:style w:type="paragraph" w:styleId="ab">
    <w:name w:val="header"/>
    <w:basedOn w:val="a"/>
    <w:link w:val="15"/>
    <w:semiHidden/>
    <w:unhideWhenUsed/>
    <w:rsid w:val="00973B5A"/>
    <w:pPr>
      <w:tabs>
        <w:tab w:val="center" w:pos="4677"/>
        <w:tab w:val="right" w:pos="9355"/>
      </w:tabs>
    </w:pPr>
    <w:rPr>
      <w:szCs w:val="20"/>
      <w:lang w:val="x-none"/>
    </w:rPr>
  </w:style>
  <w:style w:type="character" w:customStyle="1" w:styleId="ac">
    <w:name w:val="Верхний колонтитул Знак"/>
    <w:basedOn w:val="a0"/>
    <w:semiHidden/>
    <w:rsid w:val="00973B5A"/>
    <w:rPr>
      <w:rFonts w:ascii="Arial" w:eastAsia="Times New Roman" w:hAnsi="Arial" w:cs="Times New Roman"/>
      <w:sz w:val="24"/>
      <w:szCs w:val="24"/>
      <w:lang w:eastAsia="ru-RU"/>
    </w:rPr>
  </w:style>
  <w:style w:type="paragraph" w:styleId="ad">
    <w:name w:val="footer"/>
    <w:basedOn w:val="a"/>
    <w:link w:val="16"/>
    <w:semiHidden/>
    <w:unhideWhenUsed/>
    <w:rsid w:val="00973B5A"/>
    <w:pPr>
      <w:tabs>
        <w:tab w:val="center" w:pos="4677"/>
        <w:tab w:val="right" w:pos="9355"/>
      </w:tabs>
    </w:pPr>
    <w:rPr>
      <w:szCs w:val="20"/>
      <w:lang w:val="x-none"/>
    </w:rPr>
  </w:style>
  <w:style w:type="character" w:customStyle="1" w:styleId="ae">
    <w:name w:val="Нижний колонтитул Знак"/>
    <w:basedOn w:val="a0"/>
    <w:semiHidden/>
    <w:rsid w:val="00973B5A"/>
    <w:rPr>
      <w:rFonts w:ascii="Arial" w:eastAsia="Times New Roman" w:hAnsi="Arial" w:cs="Times New Roman"/>
      <w:sz w:val="24"/>
      <w:szCs w:val="24"/>
      <w:lang w:eastAsia="ru-RU"/>
    </w:rPr>
  </w:style>
  <w:style w:type="paragraph" w:styleId="af">
    <w:name w:val="Body Text"/>
    <w:basedOn w:val="a"/>
    <w:link w:val="17"/>
    <w:semiHidden/>
    <w:unhideWhenUsed/>
    <w:rsid w:val="00973B5A"/>
    <w:pPr>
      <w:spacing w:after="120"/>
    </w:pPr>
    <w:rPr>
      <w:szCs w:val="20"/>
      <w:lang w:val="x-none"/>
    </w:rPr>
  </w:style>
  <w:style w:type="character" w:customStyle="1" w:styleId="af0">
    <w:name w:val="Основной текст Знак"/>
    <w:basedOn w:val="a0"/>
    <w:semiHidden/>
    <w:rsid w:val="00973B5A"/>
    <w:rPr>
      <w:rFonts w:ascii="Arial" w:eastAsia="Times New Roman" w:hAnsi="Arial" w:cs="Times New Roman"/>
      <w:sz w:val="24"/>
      <w:szCs w:val="24"/>
      <w:lang w:eastAsia="ru-RU"/>
    </w:rPr>
  </w:style>
  <w:style w:type="paragraph" w:styleId="af1">
    <w:name w:val="List"/>
    <w:basedOn w:val="af"/>
    <w:semiHidden/>
    <w:unhideWhenUsed/>
    <w:rsid w:val="00973B5A"/>
    <w:rPr>
      <w:rFonts w:cs="Mangal"/>
    </w:rPr>
  </w:style>
  <w:style w:type="paragraph" w:styleId="af2">
    <w:name w:val="Title"/>
    <w:basedOn w:val="a"/>
    <w:next w:val="a"/>
    <w:link w:val="18"/>
    <w:qFormat/>
    <w:rsid w:val="00973B5A"/>
    <w:pPr>
      <w:spacing w:before="240" w:after="60" w:line="276" w:lineRule="auto"/>
      <w:jc w:val="center"/>
    </w:pPr>
    <w:rPr>
      <w:rFonts w:ascii="Cambria" w:hAnsi="Cambria"/>
      <w:b/>
      <w:bCs/>
      <w:kern w:val="2"/>
      <w:sz w:val="32"/>
      <w:szCs w:val="32"/>
    </w:rPr>
  </w:style>
  <w:style w:type="character" w:customStyle="1" w:styleId="af3">
    <w:name w:val="Название Знак"/>
    <w:basedOn w:val="a0"/>
    <w:rsid w:val="00973B5A"/>
    <w:rPr>
      <w:rFonts w:asciiTheme="majorHAnsi" w:eastAsiaTheme="majorEastAsia" w:hAnsiTheme="majorHAnsi" w:cstheme="majorBidi"/>
      <w:color w:val="17365D" w:themeColor="text2" w:themeShade="BF"/>
      <w:spacing w:val="5"/>
      <w:kern w:val="28"/>
      <w:sz w:val="52"/>
      <w:szCs w:val="52"/>
      <w:lang w:eastAsia="ru-RU"/>
    </w:rPr>
  </w:style>
  <w:style w:type="paragraph" w:styleId="af4">
    <w:name w:val="Subtitle"/>
    <w:basedOn w:val="a"/>
    <w:next w:val="a"/>
    <w:link w:val="19"/>
    <w:qFormat/>
    <w:rsid w:val="00973B5A"/>
    <w:pPr>
      <w:spacing w:after="60" w:line="276" w:lineRule="auto"/>
      <w:jc w:val="center"/>
    </w:pPr>
    <w:rPr>
      <w:rFonts w:ascii="Cambria" w:hAnsi="Cambria"/>
    </w:rPr>
  </w:style>
  <w:style w:type="character" w:customStyle="1" w:styleId="af5">
    <w:name w:val="Подзаголовок Знак"/>
    <w:basedOn w:val="a0"/>
    <w:rsid w:val="00973B5A"/>
    <w:rPr>
      <w:rFonts w:asciiTheme="majorHAnsi" w:eastAsiaTheme="majorEastAsia" w:hAnsiTheme="majorHAnsi" w:cstheme="majorBidi"/>
      <w:i/>
      <w:iCs/>
      <w:color w:val="4F81BD" w:themeColor="accent1"/>
      <w:spacing w:val="15"/>
      <w:sz w:val="24"/>
      <w:szCs w:val="24"/>
      <w:lang w:eastAsia="ru-RU"/>
    </w:rPr>
  </w:style>
  <w:style w:type="paragraph" w:styleId="af6">
    <w:name w:val="Balloon Text"/>
    <w:basedOn w:val="a"/>
    <w:link w:val="1a"/>
    <w:semiHidden/>
    <w:unhideWhenUsed/>
    <w:rsid w:val="00973B5A"/>
    <w:rPr>
      <w:rFonts w:ascii="Tahoma" w:hAnsi="Tahoma"/>
      <w:sz w:val="16"/>
      <w:szCs w:val="20"/>
      <w:lang w:val="x-none"/>
    </w:rPr>
  </w:style>
  <w:style w:type="character" w:customStyle="1" w:styleId="af7">
    <w:name w:val="Текст выноски Знак"/>
    <w:basedOn w:val="a0"/>
    <w:semiHidden/>
    <w:rsid w:val="00973B5A"/>
    <w:rPr>
      <w:rFonts w:ascii="Tahoma" w:eastAsia="Times New Roman" w:hAnsi="Tahoma" w:cs="Tahoma"/>
      <w:sz w:val="16"/>
      <w:szCs w:val="16"/>
      <w:lang w:eastAsia="ru-RU"/>
    </w:rPr>
  </w:style>
  <w:style w:type="paragraph" w:customStyle="1" w:styleId="af8">
    <w:name w:val="Заголовок"/>
    <w:basedOn w:val="a"/>
    <w:next w:val="af"/>
    <w:rsid w:val="00973B5A"/>
    <w:pPr>
      <w:keepNext/>
      <w:spacing w:before="240" w:after="120"/>
    </w:pPr>
    <w:rPr>
      <w:rFonts w:eastAsia="Microsoft YaHei" w:cs="Mangal"/>
      <w:sz w:val="28"/>
      <w:szCs w:val="28"/>
    </w:rPr>
  </w:style>
  <w:style w:type="paragraph" w:customStyle="1" w:styleId="23">
    <w:name w:val="Название2"/>
    <w:basedOn w:val="a"/>
    <w:rsid w:val="00973B5A"/>
    <w:pPr>
      <w:suppressLineNumbers/>
      <w:spacing w:before="120" w:after="120"/>
    </w:pPr>
    <w:rPr>
      <w:rFonts w:cs="Mangal"/>
      <w:i/>
      <w:iCs/>
      <w:sz w:val="20"/>
    </w:rPr>
  </w:style>
  <w:style w:type="paragraph" w:customStyle="1" w:styleId="24">
    <w:name w:val="Указатель2"/>
    <w:basedOn w:val="a"/>
    <w:rsid w:val="00973B5A"/>
    <w:pPr>
      <w:suppressLineNumbers/>
    </w:pPr>
    <w:rPr>
      <w:rFonts w:cs="Mangal"/>
    </w:rPr>
  </w:style>
  <w:style w:type="paragraph" w:customStyle="1" w:styleId="1b">
    <w:name w:val="Название1"/>
    <w:basedOn w:val="a"/>
    <w:rsid w:val="00973B5A"/>
    <w:pPr>
      <w:suppressLineNumbers/>
      <w:spacing w:before="120" w:after="120"/>
    </w:pPr>
    <w:rPr>
      <w:rFonts w:cs="Mangal"/>
      <w:i/>
      <w:iCs/>
      <w:sz w:val="20"/>
    </w:rPr>
  </w:style>
  <w:style w:type="paragraph" w:customStyle="1" w:styleId="1c">
    <w:name w:val="Указатель1"/>
    <w:basedOn w:val="a"/>
    <w:rsid w:val="00973B5A"/>
    <w:pPr>
      <w:suppressLineNumbers/>
    </w:pPr>
    <w:rPr>
      <w:rFonts w:cs="Mangal"/>
    </w:rPr>
  </w:style>
  <w:style w:type="paragraph" w:customStyle="1" w:styleId="ConsNonformat">
    <w:name w:val="ConsNonformat"/>
    <w:rsid w:val="00973B5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Title">
    <w:name w:val="ConsTitle"/>
    <w:rsid w:val="00973B5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ConsNormal">
    <w:name w:val="ConsNormal"/>
    <w:rsid w:val="00973B5A"/>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d">
    <w:name w:val="Пункт_1"/>
    <w:basedOn w:val="a"/>
    <w:rsid w:val="00973B5A"/>
    <w:pPr>
      <w:keepNext/>
      <w:spacing w:before="480" w:after="240"/>
      <w:jc w:val="center"/>
    </w:pPr>
    <w:rPr>
      <w:rFonts w:cs="Arial"/>
      <w:b/>
      <w:bCs/>
      <w:sz w:val="32"/>
      <w:szCs w:val="32"/>
    </w:rPr>
  </w:style>
  <w:style w:type="paragraph" w:customStyle="1" w:styleId="25">
    <w:name w:val="Пункт_2_заглав"/>
    <w:basedOn w:val="a"/>
    <w:next w:val="a"/>
    <w:rsid w:val="00973B5A"/>
    <w:pPr>
      <w:keepNext/>
      <w:suppressAutoHyphens/>
      <w:spacing w:before="360" w:after="120" w:line="360" w:lineRule="auto"/>
    </w:pPr>
    <w:rPr>
      <w:b/>
      <w:bCs/>
      <w:sz w:val="28"/>
      <w:szCs w:val="28"/>
    </w:rPr>
  </w:style>
  <w:style w:type="paragraph" w:customStyle="1" w:styleId="ConsPlusNormal">
    <w:name w:val="ConsPlusNormal"/>
    <w:rsid w:val="00973B5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NoSpacing">
    <w:name w:val="No Spacing"/>
    <w:rsid w:val="00973B5A"/>
    <w:pPr>
      <w:suppressAutoHyphens/>
      <w:spacing w:after="0" w:line="240" w:lineRule="auto"/>
    </w:pPr>
    <w:rPr>
      <w:rFonts w:ascii="Times New Roman" w:eastAsia="Arial" w:hAnsi="Times New Roman" w:cs="Calibri"/>
      <w:sz w:val="24"/>
      <w:szCs w:val="24"/>
      <w:lang w:eastAsia="ar-SA"/>
    </w:rPr>
  </w:style>
  <w:style w:type="paragraph" w:customStyle="1" w:styleId="32">
    <w:name w:val="Пункт_3"/>
    <w:basedOn w:val="a"/>
    <w:rsid w:val="00973B5A"/>
    <w:pPr>
      <w:numPr>
        <w:numId w:val="2"/>
      </w:numPr>
      <w:tabs>
        <w:tab w:val="left" w:pos="2160"/>
      </w:tabs>
      <w:spacing w:line="360" w:lineRule="auto"/>
      <w:ind w:left="2160" w:firstLine="0"/>
    </w:pPr>
    <w:rPr>
      <w:sz w:val="28"/>
      <w:szCs w:val="28"/>
    </w:rPr>
  </w:style>
  <w:style w:type="paragraph" w:customStyle="1" w:styleId="5ABCD">
    <w:name w:val="Пункт_5_ABCD"/>
    <w:basedOn w:val="a"/>
    <w:rsid w:val="00973B5A"/>
    <w:pPr>
      <w:numPr>
        <w:numId w:val="2"/>
      </w:numPr>
      <w:spacing w:line="360" w:lineRule="auto"/>
    </w:pPr>
    <w:rPr>
      <w:sz w:val="28"/>
      <w:szCs w:val="28"/>
    </w:rPr>
  </w:style>
  <w:style w:type="paragraph" w:customStyle="1" w:styleId="1e">
    <w:name w:val="Текст примечания1"/>
    <w:basedOn w:val="a"/>
    <w:rsid w:val="00973B5A"/>
    <w:rPr>
      <w:sz w:val="20"/>
      <w:szCs w:val="20"/>
      <w:lang w:val="x-none"/>
    </w:rPr>
  </w:style>
  <w:style w:type="paragraph" w:customStyle="1" w:styleId="310">
    <w:name w:val="Основной текст (3)1"/>
    <w:basedOn w:val="a"/>
    <w:rsid w:val="00973B5A"/>
    <w:pPr>
      <w:shd w:val="clear" w:color="auto" w:fill="FFFFFF"/>
      <w:spacing w:before="240" w:line="428" w:lineRule="exact"/>
      <w:ind w:firstLine="880"/>
    </w:pPr>
    <w:rPr>
      <w:sz w:val="34"/>
      <w:szCs w:val="20"/>
      <w:lang w:val="x-none"/>
    </w:rPr>
  </w:style>
  <w:style w:type="paragraph" w:customStyle="1" w:styleId="1f">
    <w:name w:val="Абзац списка1"/>
    <w:basedOn w:val="a"/>
    <w:rsid w:val="00973B5A"/>
    <w:pPr>
      <w:spacing w:after="200" w:line="276" w:lineRule="auto"/>
      <w:ind w:left="720" w:firstLine="0"/>
    </w:pPr>
    <w:rPr>
      <w:rFonts w:ascii="Calibri" w:hAnsi="Calibri"/>
      <w:sz w:val="22"/>
      <w:szCs w:val="22"/>
    </w:rPr>
  </w:style>
  <w:style w:type="paragraph" w:customStyle="1" w:styleId="text-1">
    <w:name w:val="text-1"/>
    <w:basedOn w:val="a"/>
    <w:rsid w:val="00973B5A"/>
    <w:pPr>
      <w:spacing w:before="280" w:after="280"/>
    </w:pPr>
  </w:style>
  <w:style w:type="paragraph" w:customStyle="1" w:styleId="Style5">
    <w:name w:val="Style5"/>
    <w:basedOn w:val="a"/>
    <w:rsid w:val="00973B5A"/>
    <w:pPr>
      <w:widowControl w:val="0"/>
      <w:autoSpaceDE w:val="0"/>
      <w:spacing w:line="221" w:lineRule="exact"/>
    </w:pPr>
    <w:rPr>
      <w:rFonts w:ascii="Trebuchet MS" w:hAnsi="Trebuchet MS" w:cs="Trebuchet MS"/>
    </w:rPr>
  </w:style>
  <w:style w:type="paragraph" w:customStyle="1" w:styleId="Style2">
    <w:name w:val="Style2"/>
    <w:basedOn w:val="a"/>
    <w:rsid w:val="00973B5A"/>
    <w:pPr>
      <w:widowControl w:val="0"/>
      <w:autoSpaceDE w:val="0"/>
      <w:spacing w:line="227" w:lineRule="exact"/>
    </w:pPr>
    <w:rPr>
      <w:rFonts w:ascii="Trebuchet MS" w:hAnsi="Trebuchet MS" w:cs="Trebuchet MS"/>
    </w:rPr>
  </w:style>
  <w:style w:type="paragraph" w:customStyle="1" w:styleId="Style11">
    <w:name w:val="Style11"/>
    <w:basedOn w:val="a"/>
    <w:rsid w:val="00973B5A"/>
    <w:pPr>
      <w:widowControl w:val="0"/>
      <w:autoSpaceDE w:val="0"/>
      <w:spacing w:line="227" w:lineRule="exact"/>
      <w:ind w:firstLine="451"/>
    </w:pPr>
    <w:rPr>
      <w:rFonts w:ascii="Trebuchet MS" w:hAnsi="Trebuchet MS" w:cs="Trebuchet MS"/>
    </w:rPr>
  </w:style>
  <w:style w:type="paragraph" w:customStyle="1" w:styleId="Style6">
    <w:name w:val="Style6"/>
    <w:basedOn w:val="a"/>
    <w:rsid w:val="00973B5A"/>
    <w:pPr>
      <w:widowControl w:val="0"/>
      <w:autoSpaceDE w:val="0"/>
      <w:spacing w:line="226" w:lineRule="exact"/>
      <w:ind w:firstLine="451"/>
    </w:pPr>
    <w:rPr>
      <w:rFonts w:ascii="Trebuchet MS" w:hAnsi="Trebuchet MS" w:cs="Trebuchet MS"/>
    </w:rPr>
  </w:style>
  <w:style w:type="paragraph" w:customStyle="1" w:styleId="af9">
    <w:name w:val="Пункт Знак"/>
    <w:basedOn w:val="a"/>
    <w:rsid w:val="00973B5A"/>
    <w:pPr>
      <w:tabs>
        <w:tab w:val="left" w:pos="851"/>
        <w:tab w:val="left" w:pos="1134"/>
        <w:tab w:val="left" w:pos="1702"/>
      </w:tabs>
      <w:spacing w:line="360" w:lineRule="auto"/>
      <w:ind w:left="1702" w:hanging="567"/>
    </w:pPr>
    <w:rPr>
      <w:sz w:val="28"/>
      <w:szCs w:val="20"/>
    </w:rPr>
  </w:style>
  <w:style w:type="paragraph" w:customStyle="1" w:styleId="afa">
    <w:name w:val="Подпункт"/>
    <w:basedOn w:val="af9"/>
    <w:rsid w:val="00973B5A"/>
    <w:pPr>
      <w:tabs>
        <w:tab w:val="clear" w:pos="1134"/>
        <w:tab w:val="clear" w:pos="1702"/>
      </w:tabs>
      <w:ind w:left="851" w:hanging="851"/>
    </w:pPr>
  </w:style>
  <w:style w:type="paragraph" w:customStyle="1" w:styleId="afb">
    <w:name w:val="Подподпункт"/>
    <w:basedOn w:val="afa"/>
    <w:rsid w:val="00973B5A"/>
    <w:pPr>
      <w:tabs>
        <w:tab w:val="clear" w:pos="851"/>
        <w:tab w:val="left" w:pos="1134"/>
        <w:tab w:val="left" w:pos="1418"/>
        <w:tab w:val="left" w:pos="2127"/>
      </w:tabs>
      <w:ind w:left="2127" w:hanging="567"/>
    </w:pPr>
  </w:style>
  <w:style w:type="paragraph" w:customStyle="1" w:styleId="afc">
    <w:name w:val="Подподподпункт"/>
    <w:basedOn w:val="a"/>
    <w:rsid w:val="00973B5A"/>
    <w:pPr>
      <w:tabs>
        <w:tab w:val="left" w:pos="1134"/>
        <w:tab w:val="left" w:pos="1576"/>
        <w:tab w:val="left" w:pos="1701"/>
      </w:tabs>
      <w:spacing w:line="360" w:lineRule="auto"/>
      <w:ind w:left="1576" w:hanging="1008"/>
    </w:pPr>
    <w:rPr>
      <w:sz w:val="28"/>
      <w:szCs w:val="20"/>
    </w:rPr>
  </w:style>
  <w:style w:type="paragraph" w:customStyle="1" w:styleId="1f0">
    <w:name w:val="Пункт1"/>
    <w:basedOn w:val="a"/>
    <w:rsid w:val="00973B5A"/>
    <w:pPr>
      <w:tabs>
        <w:tab w:val="left" w:pos="567"/>
      </w:tabs>
      <w:spacing w:before="240" w:line="360" w:lineRule="auto"/>
      <w:ind w:left="567" w:hanging="279"/>
      <w:jc w:val="center"/>
    </w:pPr>
    <w:rPr>
      <w:b/>
      <w:sz w:val="28"/>
      <w:szCs w:val="28"/>
    </w:rPr>
  </w:style>
  <w:style w:type="paragraph" w:customStyle="1" w:styleId="afd">
    <w:name w:val="Пункт"/>
    <w:basedOn w:val="a"/>
    <w:rsid w:val="00973B5A"/>
    <w:pPr>
      <w:spacing w:line="360" w:lineRule="auto"/>
    </w:pPr>
    <w:rPr>
      <w:sz w:val="28"/>
      <w:szCs w:val="20"/>
    </w:rPr>
  </w:style>
  <w:style w:type="paragraph" w:customStyle="1" w:styleId="1f1">
    <w:name w:val="Стиль1"/>
    <w:basedOn w:val="a"/>
    <w:rsid w:val="00973B5A"/>
    <w:pPr>
      <w:keepNext/>
      <w:keepLines/>
      <w:widowControl w:val="0"/>
      <w:numPr>
        <w:numId w:val="4"/>
      </w:numPr>
      <w:suppressLineNumbers/>
      <w:suppressAutoHyphens/>
      <w:spacing w:after="60"/>
    </w:pPr>
    <w:rPr>
      <w:b/>
      <w:sz w:val="28"/>
    </w:rPr>
  </w:style>
  <w:style w:type="paragraph" w:customStyle="1" w:styleId="210">
    <w:name w:val="Нумерованный список 21"/>
    <w:basedOn w:val="a"/>
    <w:rsid w:val="00973B5A"/>
    <w:pPr>
      <w:tabs>
        <w:tab w:val="left" w:pos="432"/>
      </w:tabs>
      <w:ind w:left="432" w:hanging="432"/>
    </w:pPr>
  </w:style>
  <w:style w:type="paragraph" w:customStyle="1" w:styleId="26">
    <w:name w:val="Стиль2"/>
    <w:basedOn w:val="210"/>
    <w:rsid w:val="00973B5A"/>
    <w:pPr>
      <w:keepNext/>
      <w:keepLines/>
      <w:widowControl w:val="0"/>
      <w:suppressLineNumbers/>
      <w:suppressAutoHyphens/>
      <w:spacing w:after="60"/>
    </w:pPr>
    <w:rPr>
      <w:b/>
      <w:szCs w:val="20"/>
    </w:rPr>
  </w:style>
  <w:style w:type="paragraph" w:customStyle="1" w:styleId="211">
    <w:name w:val="Основной текст с отступом 21"/>
    <w:basedOn w:val="a"/>
    <w:rsid w:val="00973B5A"/>
    <w:pPr>
      <w:spacing w:after="120" w:line="480" w:lineRule="auto"/>
      <w:ind w:left="283" w:firstLine="0"/>
    </w:pPr>
    <w:rPr>
      <w:szCs w:val="20"/>
      <w:lang w:val="x-none"/>
    </w:rPr>
  </w:style>
  <w:style w:type="paragraph" w:customStyle="1" w:styleId="33">
    <w:name w:val="Стиль3"/>
    <w:basedOn w:val="211"/>
    <w:rsid w:val="00973B5A"/>
    <w:pPr>
      <w:widowControl w:val="0"/>
      <w:numPr>
        <w:numId w:val="4"/>
      </w:numPr>
      <w:spacing w:after="0" w:line="240" w:lineRule="auto"/>
    </w:pPr>
    <w:rPr>
      <w:rFonts w:ascii="Calibri" w:hAnsi="Calibri"/>
      <w:lang w:val="ru-RU"/>
    </w:rPr>
  </w:style>
  <w:style w:type="paragraph" w:customStyle="1" w:styleId="ListParagraph">
    <w:name w:val="List Paragraph"/>
    <w:basedOn w:val="a"/>
    <w:rsid w:val="00973B5A"/>
    <w:pPr>
      <w:widowControl w:val="0"/>
      <w:autoSpaceDE w:val="0"/>
      <w:ind w:left="720" w:firstLine="0"/>
    </w:pPr>
    <w:rPr>
      <w:rFonts w:cs="Arial"/>
      <w:sz w:val="20"/>
      <w:szCs w:val="20"/>
    </w:rPr>
  </w:style>
  <w:style w:type="paragraph" w:customStyle="1" w:styleId="-3">
    <w:name w:val="Пункт-3"/>
    <w:basedOn w:val="a"/>
    <w:rsid w:val="00973B5A"/>
    <w:pPr>
      <w:tabs>
        <w:tab w:val="left" w:pos="2574"/>
      </w:tabs>
      <w:spacing w:line="288" w:lineRule="auto"/>
      <w:ind w:left="873"/>
    </w:pPr>
    <w:rPr>
      <w:sz w:val="28"/>
    </w:rPr>
  </w:style>
  <w:style w:type="paragraph" w:customStyle="1" w:styleId="-4">
    <w:name w:val="Пункт-4"/>
    <w:basedOn w:val="a"/>
    <w:rsid w:val="00973B5A"/>
    <w:pPr>
      <w:tabs>
        <w:tab w:val="left" w:pos="1701"/>
      </w:tabs>
      <w:spacing w:line="288" w:lineRule="auto"/>
    </w:pPr>
    <w:rPr>
      <w:sz w:val="28"/>
    </w:rPr>
  </w:style>
  <w:style w:type="paragraph" w:customStyle="1" w:styleId="-6">
    <w:name w:val="Пункт-6"/>
    <w:basedOn w:val="a"/>
    <w:rsid w:val="00973B5A"/>
    <w:pPr>
      <w:tabs>
        <w:tab w:val="left" w:pos="2574"/>
      </w:tabs>
      <w:spacing w:line="288" w:lineRule="auto"/>
      <w:ind w:left="873"/>
    </w:pPr>
    <w:rPr>
      <w:sz w:val="28"/>
    </w:rPr>
  </w:style>
  <w:style w:type="paragraph" w:customStyle="1" w:styleId="-7">
    <w:name w:val="Пункт-7"/>
    <w:basedOn w:val="a"/>
    <w:rsid w:val="00973B5A"/>
    <w:pPr>
      <w:tabs>
        <w:tab w:val="left" w:pos="1701"/>
      </w:tabs>
      <w:spacing w:line="288" w:lineRule="auto"/>
    </w:pPr>
    <w:rPr>
      <w:sz w:val="28"/>
    </w:rPr>
  </w:style>
  <w:style w:type="paragraph" w:customStyle="1" w:styleId="afe">
    <w:name w:val="Таблица шапка"/>
    <w:basedOn w:val="a"/>
    <w:rsid w:val="00973B5A"/>
    <w:pPr>
      <w:keepNext/>
      <w:spacing w:before="40" w:after="40"/>
      <w:ind w:left="57" w:right="57" w:firstLine="0"/>
    </w:pPr>
    <w:rPr>
      <w:sz w:val="22"/>
      <w:szCs w:val="20"/>
    </w:rPr>
  </w:style>
  <w:style w:type="paragraph" w:customStyle="1" w:styleId="aff">
    <w:name w:val="Примечание"/>
    <w:basedOn w:val="a"/>
    <w:rsid w:val="00973B5A"/>
    <w:pPr>
      <w:spacing w:before="120" w:after="240"/>
      <w:ind w:left="1701" w:right="567" w:firstLine="0"/>
    </w:pPr>
    <w:rPr>
      <w:spacing w:val="20"/>
      <w:sz w:val="20"/>
      <w:szCs w:val="20"/>
    </w:rPr>
  </w:style>
  <w:style w:type="paragraph" w:customStyle="1" w:styleId="111pt">
    <w:name w:val="Стиль Заголовок 1 + 11 pt"/>
    <w:basedOn w:val="1"/>
    <w:rsid w:val="00973B5A"/>
    <w:pPr>
      <w:keepLines/>
      <w:tabs>
        <w:tab w:val="left" w:pos="567"/>
      </w:tabs>
      <w:suppressAutoHyphens/>
      <w:spacing w:before="480" w:after="240"/>
      <w:ind w:left="567" w:hanging="279"/>
    </w:pPr>
    <w:rPr>
      <w:kern w:val="2"/>
      <w:sz w:val="22"/>
      <w:szCs w:val="20"/>
    </w:rPr>
  </w:style>
  <w:style w:type="paragraph" w:customStyle="1" w:styleId="-5">
    <w:name w:val="Пункт-5"/>
    <w:basedOn w:val="a"/>
    <w:rsid w:val="00973B5A"/>
    <w:pPr>
      <w:tabs>
        <w:tab w:val="left" w:pos="1985"/>
      </w:tabs>
      <w:ind w:firstLine="709"/>
    </w:pPr>
    <w:rPr>
      <w:sz w:val="28"/>
    </w:rPr>
  </w:style>
  <w:style w:type="paragraph" w:customStyle="1" w:styleId="Default">
    <w:name w:val="Default"/>
    <w:rsid w:val="00973B5A"/>
    <w:pPr>
      <w:suppressAutoHyphens/>
      <w:autoSpaceDE w:val="0"/>
      <w:spacing w:after="0" w:line="240" w:lineRule="auto"/>
    </w:pPr>
    <w:rPr>
      <w:rFonts w:ascii="Times New Roman" w:eastAsia="Arial" w:hAnsi="Times New Roman" w:cs="Calibri"/>
      <w:color w:val="000000"/>
      <w:sz w:val="24"/>
      <w:szCs w:val="24"/>
      <w:lang w:eastAsia="ar-SA"/>
    </w:rPr>
  </w:style>
  <w:style w:type="paragraph" w:customStyle="1" w:styleId="Revision">
    <w:name w:val="Revision"/>
    <w:rsid w:val="00973B5A"/>
    <w:pPr>
      <w:suppressAutoHyphens/>
      <w:spacing w:after="0" w:line="240" w:lineRule="auto"/>
    </w:pPr>
    <w:rPr>
      <w:rFonts w:ascii="Times New Roman" w:eastAsia="Arial" w:hAnsi="Times New Roman" w:cs="Calibri"/>
      <w:sz w:val="24"/>
      <w:szCs w:val="24"/>
      <w:lang w:eastAsia="ar-SA"/>
    </w:rPr>
  </w:style>
  <w:style w:type="paragraph" w:customStyle="1" w:styleId="1f2">
    <w:name w:val="Заголовок_1"/>
    <w:basedOn w:val="a"/>
    <w:rsid w:val="00973B5A"/>
    <w:pPr>
      <w:keepNext/>
      <w:keepLines/>
      <w:numPr>
        <w:numId w:val="6"/>
      </w:numPr>
      <w:suppressAutoHyphens/>
      <w:spacing w:before="360" w:after="120"/>
      <w:jc w:val="center"/>
      <w:outlineLvl w:val="0"/>
    </w:pPr>
    <w:rPr>
      <w:rFonts w:cs="Arial"/>
      <w:b/>
      <w:bCs/>
      <w:caps/>
      <w:sz w:val="36"/>
      <w:szCs w:val="28"/>
    </w:rPr>
  </w:style>
  <w:style w:type="paragraph" w:customStyle="1" w:styleId="42">
    <w:name w:val="Пункт_4"/>
    <w:basedOn w:val="a"/>
    <w:rsid w:val="00973B5A"/>
    <w:pPr>
      <w:tabs>
        <w:tab w:val="left" w:pos="1701"/>
      </w:tabs>
    </w:pPr>
    <w:rPr>
      <w:rFonts w:ascii="Calibri" w:hAnsi="Calibri"/>
      <w:sz w:val="28"/>
      <w:szCs w:val="20"/>
      <w:lang w:val="x-none"/>
    </w:rPr>
  </w:style>
  <w:style w:type="paragraph" w:customStyle="1" w:styleId="27">
    <w:name w:val="Пункт_2"/>
    <w:basedOn w:val="a"/>
    <w:rsid w:val="00973B5A"/>
    <w:pPr>
      <w:numPr>
        <w:numId w:val="8"/>
      </w:numPr>
    </w:pPr>
    <w:rPr>
      <w:sz w:val="28"/>
      <w:szCs w:val="20"/>
    </w:rPr>
  </w:style>
  <w:style w:type="paragraph" w:customStyle="1" w:styleId="34">
    <w:name w:val="Пункт_3_заглав"/>
    <w:basedOn w:val="32"/>
    <w:rsid w:val="00973B5A"/>
    <w:pPr>
      <w:keepNext/>
      <w:tabs>
        <w:tab w:val="clear" w:pos="2160"/>
        <w:tab w:val="left" w:pos="1701"/>
      </w:tabs>
      <w:spacing w:before="240" w:line="240" w:lineRule="auto"/>
      <w:ind w:left="0" w:firstLine="567"/>
    </w:pPr>
    <w:rPr>
      <w:b/>
      <w:bCs/>
    </w:rPr>
  </w:style>
  <w:style w:type="paragraph" w:customStyle="1" w:styleId="5">
    <w:name w:val="Пункт_5"/>
    <w:basedOn w:val="32"/>
    <w:rsid w:val="00973B5A"/>
    <w:pPr>
      <w:numPr>
        <w:numId w:val="0"/>
      </w:numPr>
      <w:tabs>
        <w:tab w:val="left" w:pos="1701"/>
      </w:tabs>
      <w:spacing w:line="240" w:lineRule="auto"/>
      <w:ind w:firstLine="567"/>
    </w:pPr>
  </w:style>
  <w:style w:type="paragraph" w:customStyle="1" w:styleId="1f3">
    <w:name w:val="Схема документа1"/>
    <w:basedOn w:val="a"/>
    <w:rsid w:val="00973B5A"/>
    <w:rPr>
      <w:rFonts w:ascii="Tahoma" w:hAnsi="Tahoma"/>
      <w:sz w:val="16"/>
      <w:szCs w:val="20"/>
      <w:lang w:val="x-none"/>
    </w:rPr>
  </w:style>
  <w:style w:type="paragraph" w:customStyle="1" w:styleId="ConsPlusNonformat">
    <w:name w:val="ConsPlusNonformat"/>
    <w:rsid w:val="00973B5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Title">
    <w:name w:val="ConsPlusTitle"/>
    <w:rsid w:val="00973B5A"/>
    <w:pPr>
      <w:widowControl w:val="0"/>
      <w:suppressAutoHyphens/>
      <w:autoSpaceDE w:val="0"/>
      <w:spacing w:after="0" w:line="240" w:lineRule="auto"/>
    </w:pPr>
    <w:rPr>
      <w:rFonts w:ascii="Times New Roman" w:eastAsia="Arial" w:hAnsi="Times New Roman" w:cs="Calibri"/>
      <w:b/>
      <w:bCs/>
      <w:sz w:val="24"/>
      <w:szCs w:val="24"/>
      <w:lang w:eastAsia="ar-SA"/>
    </w:rPr>
  </w:style>
  <w:style w:type="paragraph" w:customStyle="1" w:styleId="28">
    <w:name w:val="Абзац списка2"/>
    <w:basedOn w:val="a"/>
    <w:rsid w:val="00973B5A"/>
    <w:pPr>
      <w:ind w:left="708" w:firstLine="0"/>
    </w:pPr>
  </w:style>
  <w:style w:type="paragraph" w:customStyle="1" w:styleId="aff0">
    <w:name w:val="Комментарий"/>
    <w:basedOn w:val="a"/>
    <w:next w:val="a"/>
    <w:rsid w:val="00973B5A"/>
    <w:pPr>
      <w:shd w:val="clear" w:color="auto" w:fill="F0F0F0"/>
      <w:autoSpaceDE w:val="0"/>
      <w:spacing w:before="75"/>
      <w:ind w:left="170" w:firstLine="0"/>
    </w:pPr>
    <w:rPr>
      <w:color w:val="353842"/>
    </w:rPr>
  </w:style>
  <w:style w:type="paragraph" w:customStyle="1" w:styleId="aff1">
    <w:name w:val="Информация об изменениях документа"/>
    <w:basedOn w:val="aff0"/>
    <w:next w:val="a"/>
    <w:rsid w:val="00973B5A"/>
    <w:rPr>
      <w:i/>
      <w:iCs/>
    </w:rPr>
  </w:style>
  <w:style w:type="paragraph" w:customStyle="1" w:styleId="ConsPlusCell">
    <w:name w:val="ConsPlusCell"/>
    <w:rsid w:val="00973B5A"/>
    <w:pPr>
      <w:suppressAutoHyphens/>
      <w:autoSpaceDE w:val="0"/>
      <w:spacing w:after="0" w:line="240" w:lineRule="auto"/>
    </w:pPr>
    <w:rPr>
      <w:rFonts w:ascii="Times New Roman" w:eastAsia="Arial" w:hAnsi="Times New Roman" w:cs="Calibri"/>
      <w:sz w:val="28"/>
      <w:szCs w:val="28"/>
      <w:lang w:eastAsia="ar-SA"/>
    </w:rPr>
  </w:style>
  <w:style w:type="paragraph" w:customStyle="1" w:styleId="100">
    <w:name w:val="Оглавление 10"/>
    <w:basedOn w:val="1c"/>
    <w:rsid w:val="00973B5A"/>
    <w:pPr>
      <w:tabs>
        <w:tab w:val="right" w:leader="dot" w:pos="7091"/>
      </w:tabs>
      <w:ind w:left="2547" w:firstLine="0"/>
    </w:pPr>
  </w:style>
  <w:style w:type="paragraph" w:customStyle="1" w:styleId="aff2">
    <w:name w:val="Содержимое таблицы"/>
    <w:basedOn w:val="a"/>
    <w:rsid w:val="00973B5A"/>
    <w:pPr>
      <w:suppressLineNumbers/>
    </w:pPr>
  </w:style>
  <w:style w:type="paragraph" w:customStyle="1" w:styleId="aff3">
    <w:name w:val="Заголовок таблицы"/>
    <w:basedOn w:val="aff2"/>
    <w:rsid w:val="00973B5A"/>
    <w:pPr>
      <w:jc w:val="center"/>
    </w:pPr>
    <w:rPr>
      <w:b/>
      <w:bCs/>
    </w:rPr>
  </w:style>
  <w:style w:type="paragraph" w:customStyle="1" w:styleId="aff4">
    <w:name w:val="Содержимое врезки"/>
    <w:basedOn w:val="af"/>
    <w:rsid w:val="00973B5A"/>
  </w:style>
  <w:style w:type="paragraph" w:customStyle="1" w:styleId="aff5">
    <w:name w:val="Знак"/>
    <w:basedOn w:val="a"/>
    <w:rsid w:val="00973B5A"/>
    <w:rPr>
      <w:rFonts w:ascii="Verdana" w:hAnsi="Verdana" w:cs="Verdana"/>
      <w:sz w:val="20"/>
      <w:szCs w:val="20"/>
      <w:lang w:val="en-US" w:eastAsia="en-US"/>
    </w:rPr>
  </w:style>
  <w:style w:type="paragraph" w:customStyle="1" w:styleId="Title">
    <w:name w:val="Title!Название НПА"/>
    <w:basedOn w:val="a"/>
    <w:rsid w:val="00973B5A"/>
    <w:pPr>
      <w:spacing w:before="240" w:after="60"/>
      <w:jc w:val="center"/>
      <w:outlineLvl w:val="0"/>
    </w:pPr>
    <w:rPr>
      <w:rFonts w:cs="Arial"/>
      <w:b/>
      <w:bCs/>
      <w:kern w:val="28"/>
      <w:sz w:val="32"/>
      <w:szCs w:val="32"/>
    </w:rPr>
  </w:style>
  <w:style w:type="character" w:styleId="aff6">
    <w:name w:val="footnote reference"/>
    <w:semiHidden/>
    <w:unhideWhenUsed/>
    <w:rsid w:val="00973B5A"/>
    <w:rPr>
      <w:vertAlign w:val="superscript"/>
    </w:rPr>
  </w:style>
  <w:style w:type="character" w:styleId="aff7">
    <w:name w:val="page number"/>
    <w:semiHidden/>
    <w:unhideWhenUsed/>
    <w:rsid w:val="00973B5A"/>
    <w:rPr>
      <w:rFonts w:ascii="Times New Roman" w:hAnsi="Times New Roman" w:cs="Times New Roman" w:hint="default"/>
    </w:rPr>
  </w:style>
  <w:style w:type="character" w:styleId="aff8">
    <w:name w:val="endnote reference"/>
    <w:semiHidden/>
    <w:unhideWhenUsed/>
    <w:rsid w:val="00973B5A"/>
    <w:rPr>
      <w:vertAlign w:val="superscript"/>
    </w:rPr>
  </w:style>
  <w:style w:type="character" w:customStyle="1" w:styleId="WW8Num1z0">
    <w:name w:val="WW8Num1z0"/>
    <w:rsid w:val="00973B5A"/>
    <w:rPr>
      <w:rFonts w:ascii="Times New Roman" w:hAnsi="Times New Roman" w:cs="Times New Roman" w:hint="default"/>
    </w:rPr>
  </w:style>
  <w:style w:type="character" w:customStyle="1" w:styleId="WW8Num2z0">
    <w:name w:val="WW8Num2z0"/>
    <w:rsid w:val="00973B5A"/>
    <w:rPr>
      <w:rFonts w:ascii="Times New Roman" w:hAnsi="Times New Roman" w:cs="Times New Roman" w:hint="default"/>
    </w:rPr>
  </w:style>
  <w:style w:type="character" w:customStyle="1" w:styleId="WW8Num2z1">
    <w:name w:val="WW8Num2z1"/>
    <w:rsid w:val="00973B5A"/>
    <w:rPr>
      <w:rFonts w:ascii="Symbol" w:hAnsi="Symbol" w:hint="default"/>
    </w:rPr>
  </w:style>
  <w:style w:type="character" w:customStyle="1" w:styleId="WW8Num3z0">
    <w:name w:val="WW8Num3z0"/>
    <w:rsid w:val="00973B5A"/>
    <w:rPr>
      <w:rFonts w:ascii="Times New Roman" w:hAnsi="Times New Roman" w:cs="Times New Roman" w:hint="default"/>
    </w:rPr>
  </w:style>
  <w:style w:type="character" w:customStyle="1" w:styleId="WW8Num4z0">
    <w:name w:val="WW8Num4z0"/>
    <w:rsid w:val="00973B5A"/>
    <w:rPr>
      <w:rFonts w:ascii="Times New Roman" w:hAnsi="Times New Roman" w:cs="Times New Roman" w:hint="default"/>
    </w:rPr>
  </w:style>
  <w:style w:type="character" w:customStyle="1" w:styleId="WW8Num5z0">
    <w:name w:val="WW8Num5z0"/>
    <w:rsid w:val="00973B5A"/>
    <w:rPr>
      <w:rFonts w:ascii="Times New Roman" w:hAnsi="Times New Roman" w:cs="Times New Roman" w:hint="default"/>
    </w:rPr>
  </w:style>
  <w:style w:type="character" w:customStyle="1" w:styleId="Absatz-Standardschriftart">
    <w:name w:val="Absatz-Standardschriftart"/>
    <w:rsid w:val="00973B5A"/>
  </w:style>
  <w:style w:type="character" w:customStyle="1" w:styleId="WW-Absatz-Standardschriftart">
    <w:name w:val="WW-Absatz-Standardschriftart"/>
    <w:rsid w:val="00973B5A"/>
  </w:style>
  <w:style w:type="character" w:customStyle="1" w:styleId="29">
    <w:name w:val="Основной шрифт абзаца2"/>
    <w:rsid w:val="00973B5A"/>
  </w:style>
  <w:style w:type="character" w:customStyle="1" w:styleId="WW-Absatz-Standardschriftart1">
    <w:name w:val="WW-Absatz-Standardschriftart1"/>
    <w:rsid w:val="00973B5A"/>
  </w:style>
  <w:style w:type="character" w:customStyle="1" w:styleId="WW-Absatz-Standardschriftart11">
    <w:name w:val="WW-Absatz-Standardschriftart11"/>
    <w:rsid w:val="00973B5A"/>
  </w:style>
  <w:style w:type="character" w:customStyle="1" w:styleId="WW8Num5z1">
    <w:name w:val="WW8Num5z1"/>
    <w:rsid w:val="00973B5A"/>
    <w:rPr>
      <w:rFonts w:ascii="Times New Roman" w:hAnsi="Times New Roman" w:cs="Times New Roman" w:hint="default"/>
    </w:rPr>
  </w:style>
  <w:style w:type="character" w:customStyle="1" w:styleId="WW-Absatz-Standardschriftart111">
    <w:name w:val="WW-Absatz-Standardschriftart111"/>
    <w:rsid w:val="00973B5A"/>
  </w:style>
  <w:style w:type="character" w:customStyle="1" w:styleId="WW8Num2z2">
    <w:name w:val="WW8Num2z2"/>
    <w:rsid w:val="00973B5A"/>
    <w:rPr>
      <w:rFonts w:ascii="Times New Roman" w:hAnsi="Times New Roman" w:cs="Times New Roman" w:hint="default"/>
    </w:rPr>
  </w:style>
  <w:style w:type="character" w:customStyle="1" w:styleId="WW8Num3z2">
    <w:name w:val="WW8Num3z2"/>
    <w:rsid w:val="00973B5A"/>
    <w:rPr>
      <w:rFonts w:ascii="Times New Roman" w:hAnsi="Times New Roman" w:cs="Times New Roman" w:hint="default"/>
      <w:strike w:val="0"/>
      <w:dstrike w:val="0"/>
      <w:u w:val="none"/>
      <w:effect w:val="none"/>
    </w:rPr>
  </w:style>
  <w:style w:type="character" w:customStyle="1" w:styleId="WW8Num4z1">
    <w:name w:val="WW8Num4z1"/>
    <w:rsid w:val="00973B5A"/>
    <w:rPr>
      <w:rFonts w:ascii="Symbol" w:hAnsi="Symbol" w:hint="default"/>
    </w:rPr>
  </w:style>
  <w:style w:type="character" w:customStyle="1" w:styleId="WW8Num6z0">
    <w:name w:val="WW8Num6z0"/>
    <w:rsid w:val="00973B5A"/>
    <w:rPr>
      <w:b/>
      <w:bCs w:val="0"/>
    </w:rPr>
  </w:style>
  <w:style w:type="character" w:customStyle="1" w:styleId="WW8Num6z1">
    <w:name w:val="WW8Num6z1"/>
    <w:rsid w:val="00973B5A"/>
    <w:rPr>
      <w:rFonts w:ascii="Times New Roman" w:hAnsi="Times New Roman" w:cs="Times New Roman" w:hint="default"/>
      <w:b w:val="0"/>
      <w:bCs w:val="0"/>
      <w:i w:val="0"/>
      <w:iCs w:val="0"/>
      <w:sz w:val="28"/>
      <w:szCs w:val="28"/>
    </w:rPr>
  </w:style>
  <w:style w:type="character" w:customStyle="1" w:styleId="WW8Num6z2">
    <w:name w:val="WW8Num6z2"/>
    <w:rsid w:val="00973B5A"/>
    <w:rPr>
      <w:rFonts w:ascii="Times New Roman" w:hAnsi="Times New Roman" w:cs="Times New Roman" w:hint="default"/>
      <w:b w:val="0"/>
      <w:bCs w:val="0"/>
      <w:sz w:val="28"/>
      <w:szCs w:val="28"/>
    </w:rPr>
  </w:style>
  <w:style w:type="character" w:customStyle="1" w:styleId="WW8Num6z4">
    <w:name w:val="WW8Num6z4"/>
    <w:rsid w:val="00973B5A"/>
    <w:rPr>
      <w:b w:val="0"/>
      <w:bCs w:val="0"/>
      <w:sz w:val="20"/>
    </w:rPr>
  </w:style>
  <w:style w:type="character" w:customStyle="1" w:styleId="WW8Num7z0">
    <w:name w:val="WW8Num7z0"/>
    <w:rsid w:val="00973B5A"/>
    <w:rPr>
      <w:rFonts w:ascii="Times New Roman" w:hAnsi="Times New Roman" w:cs="Times New Roman" w:hint="default"/>
    </w:rPr>
  </w:style>
  <w:style w:type="character" w:customStyle="1" w:styleId="WW8Num8z0">
    <w:name w:val="WW8Num8z0"/>
    <w:rsid w:val="00973B5A"/>
    <w:rPr>
      <w:rFonts w:ascii="Times New Roman" w:hAnsi="Times New Roman" w:cs="Times New Roman" w:hint="default"/>
    </w:rPr>
  </w:style>
  <w:style w:type="character" w:customStyle="1" w:styleId="WW8Num9z0">
    <w:name w:val="WW8Num9z0"/>
    <w:rsid w:val="00973B5A"/>
    <w:rPr>
      <w:rFonts w:ascii="Times New Roman" w:hAnsi="Times New Roman" w:cs="Times New Roman" w:hint="default"/>
      <w:sz w:val="24"/>
      <w:szCs w:val="24"/>
    </w:rPr>
  </w:style>
  <w:style w:type="character" w:customStyle="1" w:styleId="WW8Num9z1">
    <w:name w:val="WW8Num9z1"/>
    <w:rsid w:val="00973B5A"/>
    <w:rPr>
      <w:rFonts w:ascii="Times New Roman" w:hAnsi="Times New Roman" w:cs="Times New Roman" w:hint="default"/>
    </w:rPr>
  </w:style>
  <w:style w:type="character" w:customStyle="1" w:styleId="1f4">
    <w:name w:val="Основной шрифт абзаца1"/>
    <w:rsid w:val="00973B5A"/>
  </w:style>
  <w:style w:type="character" w:customStyle="1" w:styleId="SubtleEmphasis">
    <w:name w:val="Subtle Emphasis"/>
    <w:rsid w:val="00973B5A"/>
    <w:rPr>
      <w:i/>
      <w:iCs w:val="0"/>
      <w:color w:val="808080"/>
    </w:rPr>
  </w:style>
  <w:style w:type="character" w:customStyle="1" w:styleId="f">
    <w:name w:val="f"/>
    <w:rsid w:val="00973B5A"/>
  </w:style>
  <w:style w:type="character" w:customStyle="1" w:styleId="1f5">
    <w:name w:val="Знак примечания1"/>
    <w:rsid w:val="00973B5A"/>
    <w:rPr>
      <w:sz w:val="16"/>
    </w:rPr>
  </w:style>
  <w:style w:type="character" w:customStyle="1" w:styleId="aff9">
    <w:name w:val="Тема примечания Знак"/>
    <w:rsid w:val="00973B5A"/>
    <w:rPr>
      <w:rFonts w:ascii="Times New Roman" w:hAnsi="Times New Roman" w:cs="Times New Roman" w:hint="default"/>
      <w:b/>
      <w:bCs w:val="0"/>
      <w:sz w:val="20"/>
    </w:rPr>
  </w:style>
  <w:style w:type="character" w:customStyle="1" w:styleId="35">
    <w:name w:val="Основной текст (3)_"/>
    <w:rsid w:val="00973B5A"/>
    <w:rPr>
      <w:rFonts w:ascii="Times New Roman" w:hAnsi="Times New Roman" w:cs="Times New Roman" w:hint="default"/>
      <w:sz w:val="34"/>
      <w:shd w:val="clear" w:color="auto" w:fill="FFFFFF"/>
    </w:rPr>
  </w:style>
  <w:style w:type="character" w:customStyle="1" w:styleId="36">
    <w:name w:val="Основной текст (3)"/>
    <w:rsid w:val="00973B5A"/>
    <w:rPr>
      <w:rFonts w:ascii="Times New Roman" w:hAnsi="Times New Roman" w:cs="Times New Roman" w:hint="default"/>
      <w:spacing w:val="0"/>
      <w:sz w:val="34"/>
      <w:u w:val="single"/>
      <w:shd w:val="clear" w:color="auto" w:fill="FFFFFF"/>
      <w:lang w:val="en-US"/>
    </w:rPr>
  </w:style>
  <w:style w:type="character" w:customStyle="1" w:styleId="FontStyle13">
    <w:name w:val="Font Style13"/>
    <w:rsid w:val="00973B5A"/>
    <w:rPr>
      <w:rFonts w:ascii="Times New Roman" w:hAnsi="Times New Roman" w:cs="Times New Roman" w:hint="default"/>
      <w:sz w:val="24"/>
    </w:rPr>
  </w:style>
  <w:style w:type="character" w:customStyle="1" w:styleId="FontStyle20">
    <w:name w:val="Font Style20"/>
    <w:rsid w:val="00973B5A"/>
    <w:rPr>
      <w:rFonts w:ascii="Times New Roman" w:hAnsi="Times New Roman" w:cs="Times New Roman" w:hint="default"/>
      <w:sz w:val="18"/>
    </w:rPr>
  </w:style>
  <w:style w:type="character" w:customStyle="1" w:styleId="s101">
    <w:name w:val="s_101"/>
    <w:rsid w:val="00973B5A"/>
    <w:rPr>
      <w:b/>
      <w:bCs w:val="0"/>
      <w:strike w:val="0"/>
      <w:dstrike w:val="0"/>
      <w:color w:val="000080"/>
      <w:u w:val="none"/>
      <w:effect w:val="none"/>
    </w:rPr>
  </w:style>
  <w:style w:type="character" w:customStyle="1" w:styleId="37">
    <w:name w:val="Стиль3 Знак"/>
    <w:rsid w:val="00973B5A"/>
    <w:rPr>
      <w:sz w:val="24"/>
      <w:lang w:val="ru-RU" w:eastAsia="ar-SA" w:bidi="ar-SA"/>
    </w:rPr>
  </w:style>
  <w:style w:type="character" w:customStyle="1" w:styleId="2a">
    <w:name w:val="Основной текст с отступом 2 Знак"/>
    <w:rsid w:val="00973B5A"/>
    <w:rPr>
      <w:rFonts w:ascii="Times New Roman" w:hAnsi="Times New Roman" w:cs="Times New Roman" w:hint="default"/>
      <w:sz w:val="24"/>
    </w:rPr>
  </w:style>
  <w:style w:type="character" w:customStyle="1" w:styleId="WW8Num12z0">
    <w:name w:val="WW8Num12z0"/>
    <w:rsid w:val="00973B5A"/>
    <w:rPr>
      <w:rFonts w:ascii="Times New Roman" w:hAnsi="Times New Roman" w:cs="Times New Roman" w:hint="default"/>
    </w:rPr>
  </w:style>
  <w:style w:type="character" w:customStyle="1" w:styleId="43">
    <w:name w:val="Пункт_4 Знак"/>
    <w:rsid w:val="00973B5A"/>
    <w:rPr>
      <w:sz w:val="28"/>
      <w:lang w:val="x-none"/>
    </w:rPr>
  </w:style>
  <w:style w:type="character" w:customStyle="1" w:styleId="affa">
    <w:name w:val="Схема документа Знак"/>
    <w:rsid w:val="00973B5A"/>
    <w:rPr>
      <w:rFonts w:ascii="Tahoma" w:hAnsi="Tahoma" w:cs="Tahoma" w:hint="default"/>
      <w:sz w:val="16"/>
    </w:rPr>
  </w:style>
  <w:style w:type="character" w:customStyle="1" w:styleId="affb">
    <w:name w:val="Символ сноски"/>
    <w:rsid w:val="00973B5A"/>
    <w:rPr>
      <w:vertAlign w:val="superscript"/>
    </w:rPr>
  </w:style>
  <w:style w:type="character" w:customStyle="1" w:styleId="FootnoteTextChar">
    <w:name w:val="Footnote Text Char"/>
    <w:rsid w:val="00973B5A"/>
    <w:rPr>
      <w:rFonts w:ascii="Times New Roman" w:hAnsi="Times New Roman" w:cs="Times New Roman" w:hint="default"/>
      <w:sz w:val="20"/>
      <w:szCs w:val="20"/>
    </w:rPr>
  </w:style>
  <w:style w:type="character" w:customStyle="1" w:styleId="affc">
    <w:name w:val="Гипертекстовая ссылка"/>
    <w:rsid w:val="00973B5A"/>
    <w:rPr>
      <w:rFonts w:ascii="Times New Roman" w:hAnsi="Times New Roman" w:cs="Times New Roman" w:hint="default"/>
      <w:color w:val="106BBE"/>
    </w:rPr>
  </w:style>
  <w:style w:type="character" w:customStyle="1" w:styleId="2b">
    <w:name w:val="Знак Знак2"/>
    <w:rsid w:val="00973B5A"/>
    <w:rPr>
      <w:rFonts w:ascii="Calibri" w:eastAsia="Calibri" w:hAnsi="Calibri" w:cs="Times New Roman" w:hint="default"/>
    </w:rPr>
  </w:style>
  <w:style w:type="character" w:customStyle="1" w:styleId="1f6">
    <w:name w:val="Знак сноски1"/>
    <w:rsid w:val="00973B5A"/>
    <w:rPr>
      <w:vertAlign w:val="superscript"/>
    </w:rPr>
  </w:style>
  <w:style w:type="character" w:customStyle="1" w:styleId="affd">
    <w:name w:val="Символы концевой сноски"/>
    <w:rsid w:val="00973B5A"/>
    <w:rPr>
      <w:vertAlign w:val="superscript"/>
    </w:rPr>
  </w:style>
  <w:style w:type="character" w:customStyle="1" w:styleId="WW-">
    <w:name w:val="WW-Символы концевой сноски"/>
    <w:rsid w:val="00973B5A"/>
  </w:style>
  <w:style w:type="character" w:customStyle="1" w:styleId="affe">
    <w:name w:val="Символ нумерации"/>
    <w:rsid w:val="00973B5A"/>
  </w:style>
  <w:style w:type="character" w:customStyle="1" w:styleId="1f7">
    <w:name w:val="Знак концевой сноски1"/>
    <w:rsid w:val="00973B5A"/>
    <w:rPr>
      <w:vertAlign w:val="superscript"/>
    </w:rPr>
  </w:style>
  <w:style w:type="character" w:customStyle="1" w:styleId="17">
    <w:name w:val="Основной текст Знак1"/>
    <w:basedOn w:val="a0"/>
    <w:link w:val="af"/>
    <w:semiHidden/>
    <w:locked/>
    <w:rsid w:val="00973B5A"/>
    <w:rPr>
      <w:rFonts w:ascii="Arial" w:eastAsia="Times New Roman" w:hAnsi="Arial" w:cs="Times New Roman"/>
      <w:sz w:val="24"/>
      <w:szCs w:val="20"/>
      <w:lang w:val="x-none" w:eastAsia="ru-RU"/>
    </w:rPr>
  </w:style>
  <w:style w:type="character" w:customStyle="1" w:styleId="1a">
    <w:name w:val="Текст выноски Знак1"/>
    <w:basedOn w:val="a0"/>
    <w:link w:val="af6"/>
    <w:semiHidden/>
    <w:locked/>
    <w:rsid w:val="00973B5A"/>
    <w:rPr>
      <w:rFonts w:ascii="Tahoma" w:eastAsia="Times New Roman" w:hAnsi="Tahoma" w:cs="Times New Roman"/>
      <w:sz w:val="16"/>
      <w:szCs w:val="20"/>
      <w:lang w:val="x-none" w:eastAsia="ru-RU"/>
    </w:rPr>
  </w:style>
  <w:style w:type="paragraph" w:styleId="afff">
    <w:name w:val="annotation subject"/>
    <w:basedOn w:val="a9"/>
    <w:next w:val="a9"/>
    <w:link w:val="1f8"/>
    <w:semiHidden/>
    <w:unhideWhenUsed/>
    <w:rsid w:val="00973B5A"/>
    <w:rPr>
      <w:b/>
      <w:bCs/>
    </w:rPr>
  </w:style>
  <w:style w:type="character" w:customStyle="1" w:styleId="1f8">
    <w:name w:val="Тема примечания Знак1"/>
    <w:basedOn w:val="aa"/>
    <w:link w:val="afff"/>
    <w:semiHidden/>
    <w:rsid w:val="00973B5A"/>
    <w:rPr>
      <w:rFonts w:ascii="Arial" w:eastAsia="Times New Roman" w:hAnsi="Arial" w:cs="Arial"/>
      <w:b/>
      <w:bCs/>
      <w:sz w:val="20"/>
      <w:szCs w:val="20"/>
      <w:lang w:eastAsia="ru-RU"/>
    </w:rPr>
  </w:style>
  <w:style w:type="character" w:customStyle="1" w:styleId="15">
    <w:name w:val="Верхний колонтитул Знак1"/>
    <w:basedOn w:val="a0"/>
    <w:link w:val="ab"/>
    <w:semiHidden/>
    <w:locked/>
    <w:rsid w:val="00973B5A"/>
    <w:rPr>
      <w:rFonts w:ascii="Arial" w:eastAsia="Times New Roman" w:hAnsi="Arial" w:cs="Times New Roman"/>
      <w:sz w:val="24"/>
      <w:szCs w:val="20"/>
      <w:lang w:val="x-none" w:eastAsia="ru-RU"/>
    </w:rPr>
  </w:style>
  <w:style w:type="character" w:customStyle="1" w:styleId="16">
    <w:name w:val="Нижний колонтитул Знак1"/>
    <w:basedOn w:val="a0"/>
    <w:link w:val="ad"/>
    <w:semiHidden/>
    <w:locked/>
    <w:rsid w:val="00973B5A"/>
    <w:rPr>
      <w:rFonts w:ascii="Arial" w:eastAsia="Times New Roman" w:hAnsi="Arial" w:cs="Times New Roman"/>
      <w:sz w:val="24"/>
      <w:szCs w:val="20"/>
      <w:lang w:val="x-none" w:eastAsia="ru-RU"/>
    </w:rPr>
  </w:style>
  <w:style w:type="character" w:customStyle="1" w:styleId="13">
    <w:name w:val="Текст сноски Знак1"/>
    <w:basedOn w:val="a0"/>
    <w:link w:val="a7"/>
    <w:semiHidden/>
    <w:locked/>
    <w:rsid w:val="00973B5A"/>
    <w:rPr>
      <w:rFonts w:ascii="Calibri" w:eastAsia="Times New Roman" w:hAnsi="Calibri" w:cs="Times New Roman"/>
      <w:sz w:val="20"/>
      <w:szCs w:val="20"/>
      <w:lang w:val="x-none" w:eastAsia="ru-RU"/>
    </w:rPr>
  </w:style>
  <w:style w:type="character" w:customStyle="1" w:styleId="18">
    <w:name w:val="Название Знак1"/>
    <w:basedOn w:val="a0"/>
    <w:link w:val="af2"/>
    <w:locked/>
    <w:rsid w:val="00973B5A"/>
    <w:rPr>
      <w:rFonts w:ascii="Cambria" w:eastAsia="Times New Roman" w:hAnsi="Cambria" w:cs="Times New Roman"/>
      <w:b/>
      <w:bCs/>
      <w:kern w:val="2"/>
      <w:sz w:val="32"/>
      <w:szCs w:val="32"/>
      <w:lang w:eastAsia="ru-RU"/>
    </w:rPr>
  </w:style>
  <w:style w:type="character" w:customStyle="1" w:styleId="19">
    <w:name w:val="Подзаголовок Знак1"/>
    <w:basedOn w:val="a0"/>
    <w:link w:val="af4"/>
    <w:locked/>
    <w:rsid w:val="00973B5A"/>
    <w:rPr>
      <w:rFonts w:ascii="Cambria" w:eastAsia="Times New Roman" w:hAnsi="Cambria" w:cs="Times New Roman"/>
      <w:sz w:val="24"/>
      <w:szCs w:val="24"/>
      <w:lang w:eastAsia="ru-RU"/>
    </w:rPr>
  </w:style>
  <w:style w:type="paragraph" w:styleId="9">
    <w:name w:val="toc 9"/>
    <w:basedOn w:val="1c"/>
    <w:autoRedefine/>
    <w:semiHidden/>
    <w:unhideWhenUsed/>
    <w:rsid w:val="00973B5A"/>
    <w:pPr>
      <w:tabs>
        <w:tab w:val="right" w:leader="dot" w:pos="7374"/>
      </w:tabs>
      <w:ind w:left="2264" w:firstLine="0"/>
    </w:pPr>
  </w:style>
  <w:style w:type="paragraph" w:styleId="8">
    <w:name w:val="toc 8"/>
    <w:basedOn w:val="1c"/>
    <w:autoRedefine/>
    <w:semiHidden/>
    <w:unhideWhenUsed/>
    <w:rsid w:val="00973B5A"/>
    <w:pPr>
      <w:tabs>
        <w:tab w:val="right" w:leader="dot" w:pos="7657"/>
      </w:tabs>
      <w:ind w:left="1981" w:firstLine="0"/>
    </w:pPr>
  </w:style>
  <w:style w:type="paragraph" w:styleId="7">
    <w:name w:val="toc 7"/>
    <w:basedOn w:val="1c"/>
    <w:autoRedefine/>
    <w:semiHidden/>
    <w:unhideWhenUsed/>
    <w:rsid w:val="00973B5A"/>
    <w:pPr>
      <w:tabs>
        <w:tab w:val="right" w:leader="dot" w:pos="7940"/>
      </w:tabs>
      <w:ind w:left="1698" w:firstLine="0"/>
    </w:pPr>
  </w:style>
  <w:style w:type="paragraph" w:styleId="6">
    <w:name w:val="toc 6"/>
    <w:basedOn w:val="1c"/>
    <w:autoRedefine/>
    <w:semiHidden/>
    <w:unhideWhenUsed/>
    <w:rsid w:val="00973B5A"/>
    <w:pPr>
      <w:tabs>
        <w:tab w:val="right" w:leader="dot" w:pos="8223"/>
      </w:tabs>
      <w:ind w:left="1415" w:firstLine="0"/>
    </w:pPr>
  </w:style>
  <w:style w:type="paragraph" w:styleId="50">
    <w:name w:val="toc 5"/>
    <w:basedOn w:val="1c"/>
    <w:autoRedefine/>
    <w:semiHidden/>
    <w:unhideWhenUsed/>
    <w:rsid w:val="00973B5A"/>
    <w:pPr>
      <w:tabs>
        <w:tab w:val="right" w:leader="dot" w:pos="8506"/>
      </w:tabs>
      <w:ind w:left="1132" w:firstLine="0"/>
    </w:pPr>
  </w:style>
  <w:style w:type="paragraph" w:styleId="44">
    <w:name w:val="toc 4"/>
    <w:basedOn w:val="1c"/>
    <w:autoRedefine/>
    <w:semiHidden/>
    <w:unhideWhenUsed/>
    <w:rsid w:val="00973B5A"/>
    <w:pPr>
      <w:tabs>
        <w:tab w:val="right" w:leader="dot" w:pos="8789"/>
      </w:tabs>
      <w:ind w:left="849" w:firstLine="0"/>
    </w:pPr>
  </w:style>
  <w:style w:type="paragraph" w:styleId="38">
    <w:name w:val="toc 3"/>
    <w:basedOn w:val="1c"/>
    <w:autoRedefine/>
    <w:semiHidden/>
    <w:unhideWhenUsed/>
    <w:rsid w:val="00973B5A"/>
    <w:pPr>
      <w:tabs>
        <w:tab w:val="right" w:leader="dot" w:pos="9072"/>
      </w:tabs>
      <w:ind w:left="566"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4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1040;&#1056;&#1052;\WordTmp\161144.doc" TargetMode="External"/><Relationship Id="rId18" Type="http://schemas.openxmlformats.org/officeDocument/2006/relationships/hyperlink" Target="file:///D:\&#1040;&#1056;&#1052;\WordTmp\161144.doc" TargetMode="External"/><Relationship Id="rId26" Type="http://schemas.openxmlformats.org/officeDocument/2006/relationships/hyperlink" Target="file:///D:\&#1040;&#1056;&#1052;\WordTmp\161144.doc" TargetMode="External"/><Relationship Id="rId39" Type="http://schemas.openxmlformats.org/officeDocument/2006/relationships/hyperlink" Target="file:///D:\&#1040;&#1056;&#1052;\WordTmp\161144.doc" TargetMode="External"/><Relationship Id="rId21" Type="http://schemas.openxmlformats.org/officeDocument/2006/relationships/hyperlink" Target="file:///D:\&#1040;&#1056;&#1052;\WordTmp\161144.doc" TargetMode="External"/><Relationship Id="rId34" Type="http://schemas.openxmlformats.org/officeDocument/2006/relationships/hyperlink" Target="file:///D:\&#1040;&#1056;&#1052;\WordTmp\161144.doc" TargetMode="External"/><Relationship Id="rId42" Type="http://schemas.openxmlformats.org/officeDocument/2006/relationships/hyperlink" Target="file:///D:\&#1040;&#1056;&#1052;\WordTmp\161144.doc" TargetMode="External"/><Relationship Id="rId47" Type="http://schemas.openxmlformats.org/officeDocument/2006/relationships/hyperlink" Target="file:///D:\&#1040;&#1056;&#1052;\WordTmp\161144.doc" TargetMode="External"/><Relationship Id="rId50" Type="http://schemas.openxmlformats.org/officeDocument/2006/relationships/hyperlink" Target="file:///D:\&#1040;&#1056;&#1052;\WordTmp\161144.doc" TargetMode="External"/><Relationship Id="rId55" Type="http://schemas.openxmlformats.org/officeDocument/2006/relationships/hyperlink" Target="file:///D:\&#1040;&#1056;&#1052;\WordTmp\161144.doc" TargetMode="External"/><Relationship Id="rId63" Type="http://schemas.openxmlformats.org/officeDocument/2006/relationships/hyperlink" Target="file:///D:\&#1040;&#1056;&#1052;\WordTmp\161144.doc" TargetMode="External"/><Relationship Id="rId68" Type="http://schemas.openxmlformats.org/officeDocument/2006/relationships/hyperlink" Target="consultantplus://offline/ref=576083DEFCBC5E918634FB1FEDD82FC579D0C25970E2ECC696BFFDBC1077A6645042C1BA62U2LDF" TargetMode="External"/><Relationship Id="rId76" Type="http://schemas.openxmlformats.org/officeDocument/2006/relationships/hyperlink" Target="consultantplus://offline/ref=9AF23F9897951E01308736D6DFE9BB20AF919D104AC3C52460C324D621D300BB6C5D45AAF4BAA865dEZ9G" TargetMode="External"/><Relationship Id="rId84" Type="http://schemas.openxmlformats.org/officeDocument/2006/relationships/hyperlink" Target="consultantplus://offline/ref=9AF23F9897951E01308736D6DFE9BB20AF919D104AC3C52460C324D621D300BB6C5D45AAF4BDA069dEZAG" TargetMode="External"/><Relationship Id="rId7" Type="http://schemas.openxmlformats.org/officeDocument/2006/relationships/endnotes" Target="endnotes.xml"/><Relationship Id="rId71" Type="http://schemas.openxmlformats.org/officeDocument/2006/relationships/hyperlink" Target="consultantplus://offline/ref=E52007D648D706469D8184923DD48D3E53496182A45E5B20987E9382A4FCE0CAF6D6726CAC8A3168tDRDG" TargetMode="External"/><Relationship Id="rId2" Type="http://schemas.openxmlformats.org/officeDocument/2006/relationships/styles" Target="styles.xml"/><Relationship Id="rId16" Type="http://schemas.openxmlformats.org/officeDocument/2006/relationships/hyperlink" Target="file:///D:\&#1040;&#1056;&#1052;\WordTmp\161144.doc" TargetMode="External"/><Relationship Id="rId29" Type="http://schemas.openxmlformats.org/officeDocument/2006/relationships/hyperlink" Target="file:///D:\&#1040;&#1056;&#1052;\WordTmp\161144.doc" TargetMode="External"/><Relationship Id="rId11" Type="http://schemas.openxmlformats.org/officeDocument/2006/relationships/hyperlink" Target="file:///D:\&#1040;&#1056;&#1052;\WordTmp\161144.doc" TargetMode="External"/><Relationship Id="rId24" Type="http://schemas.openxmlformats.org/officeDocument/2006/relationships/hyperlink" Target="file:///D:\&#1040;&#1056;&#1052;\WordTmp\161144.doc" TargetMode="External"/><Relationship Id="rId32" Type="http://schemas.openxmlformats.org/officeDocument/2006/relationships/hyperlink" Target="file:///D:\&#1040;&#1056;&#1052;\WordTmp\161144.doc" TargetMode="External"/><Relationship Id="rId37" Type="http://schemas.openxmlformats.org/officeDocument/2006/relationships/hyperlink" Target="file:///D:\&#1040;&#1056;&#1052;\WordTmp\161144.doc" TargetMode="External"/><Relationship Id="rId40" Type="http://schemas.openxmlformats.org/officeDocument/2006/relationships/hyperlink" Target="file:///D:\&#1040;&#1056;&#1052;\WordTmp\161144.doc" TargetMode="External"/><Relationship Id="rId45" Type="http://schemas.openxmlformats.org/officeDocument/2006/relationships/hyperlink" Target="file:///D:\&#1040;&#1056;&#1052;\WordTmp\161144.doc" TargetMode="External"/><Relationship Id="rId53" Type="http://schemas.openxmlformats.org/officeDocument/2006/relationships/hyperlink" Target="file:///D:\&#1040;&#1056;&#1052;\WordTmp\161144.doc" TargetMode="External"/><Relationship Id="rId58" Type="http://schemas.openxmlformats.org/officeDocument/2006/relationships/hyperlink" Target="file:///D:\&#1040;&#1056;&#1052;\WordTmp\161144.doc" TargetMode="External"/><Relationship Id="rId66" Type="http://schemas.openxmlformats.org/officeDocument/2006/relationships/hyperlink" Target="consultantplus://offline/ref=92B7A46F1F8F96D2867D380D672193CF22710750638708E2DE894DC9D6EDC114EB2AFAA2EF4205V869L" TargetMode="External"/><Relationship Id="rId74" Type="http://schemas.openxmlformats.org/officeDocument/2006/relationships/hyperlink" Target="consultantplus://offline/ref=9AF23F9897951E01308736D6DFE9BB20AF919D104AC3C52460C324D621D300BB6C5D45AAF4BBAB61dEZFG" TargetMode="External"/><Relationship Id="rId79" Type="http://schemas.openxmlformats.org/officeDocument/2006/relationships/hyperlink" Target="consultantplus://offline/ref=9AF23F9897951E01308736D6DFE9BB20AF919D104AC3C52460C324D621D300BB6C5D45AAF4BAAD66dEZ7G"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file:///D:\&#1040;&#1056;&#1052;\WordTmp\161144.doc" TargetMode="External"/><Relationship Id="rId82" Type="http://schemas.openxmlformats.org/officeDocument/2006/relationships/hyperlink" Target="consultantplus://offline/ref=9AF23F9897951E01308736D6DFE9BB20AF919D104AC3C52460C324D621D300BB6C5D45AAF4BAA160dEZBG" TargetMode="External"/><Relationship Id="rId19" Type="http://schemas.openxmlformats.org/officeDocument/2006/relationships/hyperlink" Target="file:///D:\&#1040;&#1056;&#1052;\WordTmp\161144.doc" TargetMode="External"/><Relationship Id="rId4" Type="http://schemas.openxmlformats.org/officeDocument/2006/relationships/settings" Target="settings.xml"/><Relationship Id="rId9" Type="http://schemas.openxmlformats.org/officeDocument/2006/relationships/hyperlink" Target="garantf1://86367.16/" TargetMode="External"/><Relationship Id="rId14" Type="http://schemas.openxmlformats.org/officeDocument/2006/relationships/hyperlink" Target="file:///D:\&#1040;&#1056;&#1052;\WordTmp\161144.doc" TargetMode="External"/><Relationship Id="rId22" Type="http://schemas.openxmlformats.org/officeDocument/2006/relationships/hyperlink" Target="file:///D:\&#1040;&#1056;&#1052;\WordTmp\161144.doc" TargetMode="External"/><Relationship Id="rId27" Type="http://schemas.openxmlformats.org/officeDocument/2006/relationships/hyperlink" Target="file:///D:\&#1040;&#1056;&#1052;\WordTmp\161144.doc" TargetMode="External"/><Relationship Id="rId30" Type="http://schemas.openxmlformats.org/officeDocument/2006/relationships/hyperlink" Target="file:///D:\&#1040;&#1056;&#1052;\WordTmp\161144.doc" TargetMode="External"/><Relationship Id="rId35" Type="http://schemas.openxmlformats.org/officeDocument/2006/relationships/hyperlink" Target="file:///D:\&#1040;&#1056;&#1052;\WordTmp\161144.doc" TargetMode="External"/><Relationship Id="rId43" Type="http://schemas.openxmlformats.org/officeDocument/2006/relationships/hyperlink" Target="file:///D:\&#1040;&#1056;&#1052;\WordTmp\161144.doc" TargetMode="External"/><Relationship Id="rId48" Type="http://schemas.openxmlformats.org/officeDocument/2006/relationships/hyperlink" Target="file:///D:\&#1040;&#1056;&#1052;\WordTmp\161144.doc" TargetMode="External"/><Relationship Id="rId56" Type="http://schemas.openxmlformats.org/officeDocument/2006/relationships/hyperlink" Target="file:///D:\&#1040;&#1056;&#1052;\WordTmp\161144.doc" TargetMode="External"/><Relationship Id="rId64" Type="http://schemas.openxmlformats.org/officeDocument/2006/relationships/hyperlink" Target="file:///D:\&#1040;&#1056;&#1052;\WordTmp\161144.doc" TargetMode="External"/><Relationship Id="rId69" Type="http://schemas.openxmlformats.org/officeDocument/2006/relationships/hyperlink" Target="consultantplus://offline/ref=0ABCF326384017900161EB5E1FB491DFAC9D10D6DAE92DBA2571EE248BDA10AB89903745EC41fBE8G" TargetMode="External"/><Relationship Id="rId77" Type="http://schemas.openxmlformats.org/officeDocument/2006/relationships/hyperlink" Target="consultantplus://offline/ref=9AF23F9897951E01308736D6DFE9BB20AF919D104AC3C52460C324D621D300BB6C5D45AAF4BAAA61dEZ7G" TargetMode="External"/><Relationship Id="rId8" Type="http://schemas.openxmlformats.org/officeDocument/2006/relationships/hyperlink" Target="garantf1://86367.16/" TargetMode="External"/><Relationship Id="rId51" Type="http://schemas.openxmlformats.org/officeDocument/2006/relationships/hyperlink" Target="file:///D:\&#1040;&#1056;&#1052;\WordTmp\161144.doc" TargetMode="External"/><Relationship Id="rId72" Type="http://schemas.openxmlformats.org/officeDocument/2006/relationships/hyperlink" Target="consultantplus://offline/ref=7C2FB4FDA611481BCC68B18F158ED84077BCB613715679DE0A456EF33FFD3C6122B1ADCDE209B49EUELDJ" TargetMode="External"/><Relationship Id="rId80" Type="http://schemas.openxmlformats.org/officeDocument/2006/relationships/hyperlink" Target="consultantplus://offline/ref=9AF23F9897951E01308736D6DFE9BB20AF919D104AC3C52460C324D621D300BB6C5D45AAF4BAAC67dEZ8G" TargetMode="External"/><Relationship Id="rId85" Type="http://schemas.openxmlformats.org/officeDocument/2006/relationships/hyperlink" Target="consultantplus://offline/ref=9AF23F9897951E01308736D6DFE9BB20AF919D104AC3C52460C324D621D300BB6C5D45AAF4BCAD65dEZ8G" TargetMode="External"/><Relationship Id="rId3" Type="http://schemas.microsoft.com/office/2007/relationships/stylesWithEffects" Target="stylesWithEffects.xml"/><Relationship Id="rId12" Type="http://schemas.openxmlformats.org/officeDocument/2006/relationships/hyperlink" Target="file:///D:\&#1040;&#1056;&#1052;\WordTmp\161144.doc" TargetMode="External"/><Relationship Id="rId17" Type="http://schemas.openxmlformats.org/officeDocument/2006/relationships/hyperlink" Target="file:///D:\&#1040;&#1056;&#1052;\WordTmp\161144.doc" TargetMode="External"/><Relationship Id="rId25" Type="http://schemas.openxmlformats.org/officeDocument/2006/relationships/hyperlink" Target="file:///D:\&#1040;&#1056;&#1052;\WordTmp\161144.doc" TargetMode="External"/><Relationship Id="rId33" Type="http://schemas.openxmlformats.org/officeDocument/2006/relationships/hyperlink" Target="file:///D:\&#1040;&#1056;&#1052;\WordTmp\161144.doc" TargetMode="External"/><Relationship Id="rId38" Type="http://schemas.openxmlformats.org/officeDocument/2006/relationships/hyperlink" Target="file:///D:\&#1040;&#1056;&#1052;\WordTmp\161144.doc" TargetMode="External"/><Relationship Id="rId46" Type="http://schemas.openxmlformats.org/officeDocument/2006/relationships/hyperlink" Target="file:///D:\&#1040;&#1056;&#1052;\WordTmp\161144.doc" TargetMode="External"/><Relationship Id="rId59" Type="http://schemas.openxmlformats.org/officeDocument/2006/relationships/hyperlink" Target="file:///D:\&#1040;&#1056;&#1052;\WordTmp\161144.doc" TargetMode="External"/><Relationship Id="rId67" Type="http://schemas.openxmlformats.org/officeDocument/2006/relationships/hyperlink" Target="consultantplus://offline/ref=B237C0F564320CDDC9F97CE13806EDA732FAD401A1206C3F723FE71F243FD61D8C213DB7F6FD9F36067DL" TargetMode="External"/><Relationship Id="rId20" Type="http://schemas.openxmlformats.org/officeDocument/2006/relationships/hyperlink" Target="file:///D:\&#1040;&#1056;&#1052;\WordTmp\161144.doc" TargetMode="External"/><Relationship Id="rId41" Type="http://schemas.openxmlformats.org/officeDocument/2006/relationships/hyperlink" Target="file:///D:\&#1040;&#1056;&#1052;\WordTmp\161144.doc" TargetMode="External"/><Relationship Id="rId54" Type="http://schemas.openxmlformats.org/officeDocument/2006/relationships/hyperlink" Target="file:///D:\&#1040;&#1056;&#1052;\WordTmp\161144.doc" TargetMode="External"/><Relationship Id="rId62" Type="http://schemas.openxmlformats.org/officeDocument/2006/relationships/hyperlink" Target="file:///D:\&#1040;&#1056;&#1052;\WordTmp\161144.doc" TargetMode="External"/><Relationship Id="rId70" Type="http://schemas.openxmlformats.org/officeDocument/2006/relationships/hyperlink" Target="consultantplus://offline/ref=0ABCF326384017900161EB5E1FB491DFAC9C1DDFD6E62DBA2571EE248BDA10AB89903747ED46B14Ff9E8G" TargetMode="External"/><Relationship Id="rId75" Type="http://schemas.openxmlformats.org/officeDocument/2006/relationships/hyperlink" Target="consultantplus://offline/ref=9AF23F9897951E01308736D6DFE9BB20AF919D104AC3C52460C324D621D300BB6C5D45AAF4BBAB64dEZ9G" TargetMode="External"/><Relationship Id="rId83" Type="http://schemas.openxmlformats.org/officeDocument/2006/relationships/hyperlink" Target="consultantplus://offline/ref=9AF23F9897951E01308736D6DFE9BB20AF919D104AC3C52460C324D621D300BB6C5D45AAF4BDA862dEZCG"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file:///D:\&#1040;&#1056;&#1052;\WordTmp\161144.doc" TargetMode="External"/><Relationship Id="rId23" Type="http://schemas.openxmlformats.org/officeDocument/2006/relationships/hyperlink" Target="file:///D:\&#1040;&#1056;&#1052;\WordTmp\161144.doc" TargetMode="External"/><Relationship Id="rId28" Type="http://schemas.openxmlformats.org/officeDocument/2006/relationships/hyperlink" Target="file:///D:\&#1040;&#1056;&#1052;\WordTmp\161144.doc" TargetMode="External"/><Relationship Id="rId36" Type="http://schemas.openxmlformats.org/officeDocument/2006/relationships/hyperlink" Target="file:///D:\&#1040;&#1056;&#1052;\WordTmp\161144.doc" TargetMode="External"/><Relationship Id="rId49" Type="http://schemas.openxmlformats.org/officeDocument/2006/relationships/hyperlink" Target="file:///D:\&#1040;&#1056;&#1052;\WordTmp\161144.doc" TargetMode="External"/><Relationship Id="rId57" Type="http://schemas.openxmlformats.org/officeDocument/2006/relationships/hyperlink" Target="file:///D:\&#1040;&#1056;&#1052;\WordTmp\161144.doc" TargetMode="External"/><Relationship Id="rId10" Type="http://schemas.openxmlformats.org/officeDocument/2006/relationships/hyperlink" Target="file:///D:\&#1040;&#1056;&#1052;\WordTmp\161144.doc" TargetMode="External"/><Relationship Id="rId31" Type="http://schemas.openxmlformats.org/officeDocument/2006/relationships/hyperlink" Target="file:///D:\&#1040;&#1056;&#1052;\WordTmp\161144.doc" TargetMode="External"/><Relationship Id="rId44" Type="http://schemas.openxmlformats.org/officeDocument/2006/relationships/hyperlink" Target="file:///D:\&#1040;&#1056;&#1052;\WordTmp\161144.doc" TargetMode="External"/><Relationship Id="rId52" Type="http://schemas.openxmlformats.org/officeDocument/2006/relationships/hyperlink" Target="file:///D:\&#1040;&#1056;&#1052;\WordTmp\161144.doc" TargetMode="External"/><Relationship Id="rId60" Type="http://schemas.openxmlformats.org/officeDocument/2006/relationships/hyperlink" Target="file:///D:\&#1040;&#1056;&#1052;\WordTmp\161144.doc" TargetMode="External"/><Relationship Id="rId65" Type="http://schemas.openxmlformats.org/officeDocument/2006/relationships/hyperlink" Target="consultantplus://offline/ref=8DE614BA97C64F4D9182358B5323B0FB5A0EB43605C33D48AAA60B813A6290B925961FA84994954F5DvAR" TargetMode="External"/><Relationship Id="rId73" Type="http://schemas.openxmlformats.org/officeDocument/2006/relationships/hyperlink" Target="consultantplus://offline/ref=9AF23F9897951E01308736D6DFE9BB20AF919D104AC3C52460C324D621dDZ3G" TargetMode="External"/><Relationship Id="rId78" Type="http://schemas.openxmlformats.org/officeDocument/2006/relationships/hyperlink" Target="consultantplus://offline/ref=9AF23F9897951E01308736D6DFE9BB20AF919D104AC3C52460C324D621D300BB6C5D45AAF4BAAA68dEZEG" TargetMode="External"/><Relationship Id="rId81" Type="http://schemas.openxmlformats.org/officeDocument/2006/relationships/hyperlink" Target="consultantplus://offline/ref=9AF23F9897951E01308736D6DFE9BB20AF919D104AC3C52460C324D621D300BB6C5D45AAF4BAAE60dEZ6G" TargetMode="External"/><Relationship Id="rId86" Type="http://schemas.openxmlformats.org/officeDocument/2006/relationships/hyperlink" Target="consultantplus://offline/ref=A67968EC3456212E776D1AD264FA19803AF7FD7344943C1F6493E6F565894073EC932F9ABB65880AMCo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28402</Words>
  <Characters>161894</Characters>
  <Application>Microsoft Office Word</Application>
  <DocSecurity>0</DocSecurity>
  <Lines>1349</Lines>
  <Paragraphs>379</Paragraphs>
  <ScaleCrop>false</ScaleCrop>
  <Company/>
  <LinksUpToDate>false</LinksUpToDate>
  <CharactersWithSpaces>189917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2014-05-16T08:03:00Z</dcterms:created>
  <dcterms:modified xsi:type="dcterms:W3CDTF">2014-05-16T08:03:00Z</dcterms:modified>
</cp:coreProperties>
</file>